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630"/>
        <w:gridCol w:w="1680"/>
        <w:gridCol w:w="630"/>
        <w:gridCol w:w="630"/>
        <w:gridCol w:w="735"/>
        <w:gridCol w:w="315"/>
        <w:gridCol w:w="1260"/>
        <w:gridCol w:w="630"/>
        <w:gridCol w:w="210"/>
        <w:gridCol w:w="420"/>
        <w:gridCol w:w="525"/>
        <w:gridCol w:w="1974"/>
      </w:tblGrid>
      <w:tr>
        <w:trPr>
          <w:trHeight w:val="436" w:hRule="exact"/>
        </w:trPr>
        <w:tc>
          <w:tcPr>
            <w:tcW w:w="9639" w:type="dxa"/>
            <w:gridSpan w:val="12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spacing w:line="420" w:lineRule="exact"/>
              <w:jc w:val="left"/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号様式（第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条関係）</w:t>
            </w:r>
          </w:p>
        </w:tc>
      </w:tr>
      <w:tr>
        <w:trPr>
          <w:trHeight w:val="3600" w:hRule="exact"/>
        </w:trPr>
        <w:tc>
          <w:tcPr>
            <w:tcW w:w="96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2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工場等設置（使用、変更）届出書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snapToGrid w:val="0"/>
              <w:spacing w:line="420" w:lineRule="exact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善通寺市長　　様</w:t>
            </w:r>
          </w:p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　所　　　　　　　　　　　　　</w:t>
            </w:r>
          </w:p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届出者　　　　　　　　　　　　　　　　　</w:t>
            </w:r>
          </w:p>
          <w:p>
            <w:pPr>
              <w:pStyle w:val="0"/>
              <w:snapToGrid w:val="0"/>
              <w:spacing w:line="21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　名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（法人にあつては所在地、名称及び代表者名）　</w:t>
            </w:r>
          </w:p>
          <w:p>
            <w:pPr>
              <w:pStyle w:val="0"/>
              <w:snapToGrid w:val="0"/>
              <w:spacing w:line="420" w:lineRule="exact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公害防止責任者　所属　　　　　氏名　　　　　　　　　　</w:t>
            </w:r>
          </w:p>
          <w:p>
            <w:pPr>
              <w:pStyle w:val="0"/>
              <w:snapToGrid w:val="0"/>
              <w:jc w:val="lef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善通寺市公害防止条例第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条の規定に基づき、工場等の設置（変更）について次のとおり届けます。</w:t>
            </w:r>
          </w:p>
        </w:tc>
      </w:tr>
      <w:tr>
        <w:trPr>
          <w:cantSplit/>
          <w:trHeight w:val="480" w:hRule="exact"/>
        </w:trPr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63"/>
                <w:kern w:val="2"/>
                <w:sz w:val="21"/>
                <w:fitText w:val="1890" w:id="1"/>
              </w:rPr>
              <w:t>工場等の名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890" w:id="1"/>
              </w:rPr>
              <w:t>称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工場等の名称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-100" w:right="-10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※</w:t>
            </w:r>
          </w:p>
          <w:p>
            <w:pPr>
              <w:pStyle w:val="0"/>
              <w:snapToGrid w:val="0"/>
              <w:spacing w:line="210" w:lineRule="exact"/>
              <w:ind w:left="-100" w:right="-100"/>
              <w:jc w:val="center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整理番号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240" w:hRule="exact"/>
        </w:trPr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110" w:right="-100" w:hanging="210"/>
              <w:jc w:val="center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※受　付年月日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240" w:hRule="exact"/>
        </w:trPr>
        <w:tc>
          <w:tcPr>
            <w:tcW w:w="23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2"/>
                <w:sz w:val="21"/>
                <w:fitText w:val="1890" w:id="2"/>
              </w:rPr>
              <w:t>工場等の所在</w:t>
            </w:r>
            <w:r>
              <w:rPr>
                <w:rFonts w:hint="eastAsia" w:ascii="ＭＳ 明朝" w:hAnsi="ＭＳ 明朝" w:eastAsia="ＭＳ 明朝"/>
                <w:kern w:val="2"/>
                <w:sz w:val="21"/>
                <w:fitText w:val="1890" w:id="2"/>
              </w:rPr>
              <w:t>地</w:t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工場等の所在地</w:t>
            </w:r>
          </w:p>
        </w:tc>
        <w:tc>
          <w:tcPr>
            <w:tcW w:w="35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91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23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35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-100" w:right="-10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※</w:t>
            </w:r>
          </w:p>
          <w:p>
            <w:pPr>
              <w:pStyle w:val="0"/>
              <w:snapToGrid w:val="0"/>
              <w:spacing w:line="210" w:lineRule="exact"/>
              <w:ind w:left="-100" w:right="-10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業種番号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</w:tr>
      <w:tr>
        <w:trPr>
          <w:cantSplit/>
          <w:trHeight w:val="720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設置等</w:t>
            </w:r>
            <w:r>
              <w:rPr>
                <w:rFonts w:hint="eastAsia" w:ascii="?l?r ??’c" w:hAnsi="?l?r ??’c" w:eastAsia="ＭＳ 明朝"/>
                <w:spacing w:val="-2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予定</w:t>
            </w:r>
            <w:r>
              <w:rPr>
                <w:rFonts w:hint="eastAsia" w:ascii="?l?r ??’c" w:hAnsi="?l?r ??’c" w:eastAsia="ＭＳ 明朝"/>
                <w:spacing w:val="-2"/>
                <w:kern w:val="2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年月日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  <w:spacing w:val="-2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20" w:lineRule="exact"/>
              <w:ind w:left="-100" w:right="-10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※</w:t>
            </w:r>
          </w:p>
          <w:p>
            <w:pPr>
              <w:pStyle w:val="0"/>
              <w:snapToGrid w:val="0"/>
              <w:spacing w:line="220" w:lineRule="exact"/>
              <w:ind w:left="-100" w:right="-100"/>
              <w:jc w:val="both"/>
              <w:rPr>
                <w:rFonts w:hint="default" w:ascii="?l?r ??’c" w:hAnsi="?l?r ??’c"/>
                <w:spacing w:val="-2"/>
              </w:rPr>
            </w:pPr>
          </w:p>
          <w:p>
            <w:pPr>
              <w:pStyle w:val="0"/>
              <w:snapToGrid w:val="0"/>
              <w:spacing w:line="220" w:lineRule="exact"/>
              <w:ind w:left="-100" w:right="-10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審査結果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480" w:hRule="exac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　　　業　　　内　　　容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業　　　　　種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100" w:right="-100"/>
              <w:jc w:val="both"/>
              <w:rPr>
                <w:rFonts w:hint="default" w:ascii="?l?r ??’c" w:hAnsi="?l?r ??’c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  <w:kern w:val="2"/>
                <w:sz w:val="21"/>
              </w:rPr>
              <w:t>※備　考</w:t>
            </w:r>
          </w:p>
        </w:tc>
        <w:tc>
          <w:tcPr>
            <w:tcW w:w="29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主な製品加工の種類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※法による届出状況</w:t>
            </w:r>
          </w:p>
        </w:tc>
      </w:tr>
      <w:tr>
        <w:trPr>
          <w:cantSplit/>
          <w:trHeight w:val="30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従　業　員　数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-100" w:right="-100"/>
              <w:jc w:val="center"/>
              <w:rPr>
                <w:rFonts w:hint="default" w:ascii="?l?r ??’c" w:hAnsi="?l?r ??’c"/>
                <w:spacing w:val="-4"/>
              </w:rPr>
            </w:pP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ばい煙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-100" w:right="-100"/>
              <w:jc w:val="center"/>
              <w:rPr>
                <w:rFonts w:hint="default" w:ascii="?l?r ??’c" w:hAnsi="?l?r ??’c"/>
                <w:spacing w:val="-4"/>
              </w:rPr>
            </w:pP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粉じん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-100" w:right="-10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水質</w:t>
            </w: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-100" w:right="-10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騒音</w:t>
            </w:r>
          </w:p>
        </w:tc>
      </w:tr>
      <w:tr>
        <w:trPr>
          <w:cantSplit/>
          <w:trHeight w:val="42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357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48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１日の操業時間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</w:t>
            </w:r>
            <w:r>
              <w:rPr>
                <w:rFonts w:hint="eastAsia"/>
              </w:rPr>
              <w:fldChar w:fldCharType="begin" w:dirty="1"/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instrText>eq \o \al(\s \up 5(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県条例による届出状</w:instrTex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instrText>),\s \up-6(</w:instrTex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instrText>況</w:instrText>
            </w:r>
            <w:r>
              <w:rPr>
                <w:rFonts w:hint="eastAsia" w:ascii="?l?r ??’c" w:hAnsi="?l?r ??’c" w:eastAsia="ＭＳ 明朝"/>
                <w:kern w:val="2"/>
                <w:sz w:val="21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="ＭＳ 明朝" w:hAnsi="ＭＳ 明朝" w:eastAsia="ＭＳ 明朝"/>
                <w:vanish w:val="1"/>
                <w:kern w:val="2"/>
                <w:sz w:val="21"/>
              </w:rPr>
              <w:t>県条例による届出状況</w:t>
            </w:r>
          </w:p>
        </w:tc>
      </w:tr>
      <w:tr>
        <w:trPr>
          <w:cantSplit/>
          <w:trHeight w:val="30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敷　地　面　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0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建物面積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100" w:right="-100"/>
              <w:jc w:val="center"/>
              <w:rPr>
                <w:rFonts w:hint="default" w:ascii="?l?r ??’c" w:hAnsi="?l?r ??’c"/>
                <w:spacing w:val="-4"/>
              </w:rPr>
            </w:pP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ばい煙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-100" w:right="-100"/>
              <w:jc w:val="center"/>
              <w:rPr>
                <w:rFonts w:hint="default" w:ascii="?l?r ??’c" w:hAnsi="?l?r ??’c"/>
                <w:spacing w:val="-4"/>
              </w:rPr>
            </w:pP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粉じん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水　質</w:t>
            </w:r>
          </w:p>
        </w:tc>
      </w:tr>
      <w:tr>
        <w:trPr>
          <w:cantSplit/>
          <w:trHeight w:val="42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  <w:tc>
          <w:tcPr>
            <w:tcW w:w="10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0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燃料の使用状況及び種類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種類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-100" w:right="-10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イオウ含有率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-100" w:right="-10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１時間の使用量</w:t>
            </w:r>
          </w:p>
        </w:tc>
        <w:tc>
          <w:tcPr>
            <w:tcW w:w="3759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※指定施設等届出状況</w:t>
            </w:r>
          </w:p>
        </w:tc>
      </w:tr>
      <w:tr>
        <w:trPr>
          <w:cantSplit/>
          <w:trHeight w:val="42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％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ι</w:t>
            </w:r>
          </w:p>
        </w:tc>
        <w:tc>
          <w:tcPr>
            <w:tcW w:w="3759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0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　出　水　量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１日当たり排出量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-100" w:right="-100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排　　水　　先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-100" w:right="-100"/>
              <w:jc w:val="center"/>
              <w:rPr>
                <w:rFonts w:hint="default" w:ascii="?l?r ??’c" w:hAnsi="?l?r ??’c"/>
                <w:spacing w:val="-4"/>
              </w:rPr>
            </w:pP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ばい煙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ind w:left="-100" w:right="-100"/>
              <w:jc w:val="center"/>
              <w:rPr>
                <w:rFonts w:hint="default" w:ascii="?l?r ??’c" w:hAnsi="?l?r ??’c"/>
                <w:spacing w:val="-4"/>
              </w:rPr>
            </w:pPr>
            <w:r>
              <w:rPr>
                <w:rFonts w:hint="eastAsia" w:ascii="ＭＳ 明朝" w:hAnsi="ＭＳ 明朝" w:eastAsia="ＭＳ 明朝"/>
                <w:spacing w:val="-4"/>
                <w:kern w:val="2"/>
                <w:sz w:val="21"/>
              </w:rPr>
              <w:t>粉じん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10" w:lineRule="exact"/>
              <w:jc w:val="center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騒　音</w:t>
            </w:r>
          </w:p>
        </w:tc>
      </w:tr>
      <w:tr>
        <w:trPr>
          <w:cantSplit/>
          <w:trHeight w:val="420" w:hRule="exac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napToGrid w:val="0"/>
              <w:jc w:val="right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spacing w:val="-27"/>
                <w:kern w:val="2"/>
                <w:sz w:val="21"/>
              </w:rPr>
              <w:t>㎥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840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公害を発生し、又は排出する施設の概要</w:t>
            </w:r>
          </w:p>
        </w:tc>
        <w:tc>
          <w:tcPr>
            <w:tcW w:w="73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cantSplit/>
          <w:trHeight w:val="3273" w:hRule="exact"/>
        </w:trPr>
        <w:tc>
          <w:tcPr>
            <w:tcW w:w="2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60" w:lineRule="exact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公害防止の措置の概要</w:t>
            </w:r>
          </w:p>
        </w:tc>
        <w:tc>
          <w:tcPr>
            <w:tcW w:w="732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</w:tc>
      </w:tr>
      <w:tr>
        <w:trPr>
          <w:trHeight w:val="5300" w:hRule="atLeast"/>
        </w:trPr>
        <w:tc>
          <w:tcPr>
            <w:tcW w:w="96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240" w:beforeLines="0" w:beforeAutospacing="0"/>
              <w:jc w:val="both"/>
              <w:rPr>
                <w:rFonts w:hint="default" w:ascii="?l?r ??’c" w:hAnsi="?l?r ??’c"/>
              </w:rPr>
            </w:pPr>
            <w:r>
              <w:rPr>
                <w:rFonts w:ascii="ＭＳ 明朝" w:hAnsi="ＭＳ 明朝" w:eastAsia="ＭＳ 明朝"/>
                <w:kern w:val="2"/>
                <w:sz w:val="21"/>
              </w:rPr>
              <mc:AlternateContent>
                <mc:Choice Requires="wpg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666750</wp:posOffset>
                      </wp:positionV>
                      <wp:extent cx="180340" cy="800100"/>
                      <wp:effectExtent l="635" t="0" r="19685" b="698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800100"/>
                                <a:chOff x="2991" y="2762"/>
                                <a:chExt cx="284" cy="1260"/>
                              </a:xfrm>
                            </wpg:grpSpPr>
                            <wps:wsp>
                              <wps:cNvPr id="1027" name="オブジェクト 0"/>
                              <wps:cNvSpPr/>
                              <wps:spPr>
                                <a:xfrm>
                                  <a:off x="3138" y="2762"/>
                                  <a:ext cx="0" cy="126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8" name="オブジェクト 0"/>
                              <wps:cNvSpPr/>
                              <wps:spPr>
                                <a:xfrm flipH="1">
                                  <a:off x="2991" y="2765"/>
                                  <a:ext cx="140" cy="48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29" name="オブジェクト 0"/>
                              <wps:cNvSpPr/>
                              <wps:spPr>
                                <a:xfrm>
                                  <a:off x="2992" y="3246"/>
                                  <a:ext cx="280" cy="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0" name="オブジェクト 0"/>
                              <wps:cNvSpPr/>
                              <wps:spPr>
                                <a:xfrm>
                                  <a:off x="2995" y="3525"/>
                                  <a:ext cx="280" cy="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style="margin-top:52.5pt;margin-left:45pt;mso-position-horizontal-relative:text;mso-position-vertical-relative:text;position:absolute;height:63pt;width:14.2pt;z-index:2;" coordsize="284,1260" coordorigin="2991,2762" o:allowincell="f">
                      <v:line id="_x0000_s1027" style="width:0;left:3138;height:1260;top:2762;position:absolute;" o:allowincell="f" filled="f" stroked="t" strokecolor="#000000" strokeweight="0.5pt" o:spt="20" from="3138,2762" to="3138,4022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28" style="width:140;flip:x;left:2991;height:480;top:2765;position:absolute;" o:allowincell="f" filled="f" stroked="t" strokecolor="#000000" strokeweight="0.5pt" o:spt="20" from="2991,2765" to="3131,3245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29" style="width:280;left:2992;height:0;top:3246;position:absolute;" o:allowincell="f" filled="f" stroked="t" strokecolor="#000000" strokeweight="0.5pt" o:spt="20" from="2992,3246" to="3272,3246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30" style="width:280;left:2995;height:0;top:3525;position:absolute;" o:allowincell="f" filled="f" stroked="t" strokecolor="#000000" strokeweight="0.5pt" o:spt="20" from="2995,3525" to="3275,3525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工場等付近の見取図</w:t>
            </w: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Ｎ</w:t>
            </w:r>
          </w:p>
        </w:tc>
      </w:tr>
      <w:tr>
        <w:trPr>
          <w:trHeight w:val="5300" w:hRule="atLeast"/>
        </w:trPr>
        <w:tc>
          <w:tcPr>
            <w:tcW w:w="96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before="240" w:beforeLines="0" w:beforeAutospacing="0"/>
              <w:jc w:val="both"/>
              <w:rPr>
                <w:rFonts w:hint="default" w:ascii="?l?r ??’c" w:hAnsi="?l?r ??’c"/>
              </w:rPr>
            </w:pPr>
            <w:r>
              <w:rPr>
                <w:rFonts w:ascii="ＭＳ 明朝" w:hAnsi="ＭＳ 明朝" w:eastAsia="ＭＳ 明朝"/>
                <w:kern w:val="2"/>
                <w:sz w:val="21"/>
              </w:rPr>
              <mc:AlternateContent>
                <mc:Choice Requires="wpg">
                  <w:drawing>
                    <wp:anchor simplePos="0" relativeHeight="7" behindDoc="0" locked="0" layoutInCell="0" hidden="0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666750</wp:posOffset>
                      </wp:positionV>
                      <wp:extent cx="180340" cy="800100"/>
                      <wp:effectExtent l="3175" t="3175" r="3810" b="3810"/>
                      <wp:wrapNone/>
                      <wp:docPr id="1031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800100"/>
                                <a:chOff x="2991" y="2762"/>
                                <a:chExt cx="284" cy="1260"/>
                              </a:xfrm>
                            </wpg:grpSpPr>
                            <wps:wsp>
                              <wps:cNvPr id="1032" name="オブジェクト 0"/>
                              <wps:cNvSpPr/>
                              <wps:spPr>
                                <a:xfrm>
                                  <a:off x="3138" y="2762"/>
                                  <a:ext cx="0" cy="126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3" name="オブジェクト 0"/>
                              <wps:cNvSpPr/>
                              <wps:spPr>
                                <a:xfrm flipH="1">
                                  <a:off x="2991" y="2765"/>
                                  <a:ext cx="140" cy="48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4" name="オブジェクト 0"/>
                              <wps:cNvSpPr/>
                              <wps:spPr>
                                <a:xfrm>
                                  <a:off x="2992" y="3246"/>
                                  <a:ext cx="280" cy="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5" name="オブジェクト 0"/>
                              <wps:cNvSpPr/>
                              <wps:spPr>
                                <a:xfrm>
                                  <a:off x="2995" y="3525"/>
                                  <a:ext cx="280" cy="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31" style="margin-top:52.5pt;margin-left:45pt;mso-position-horizontal-relative:text;mso-position-vertical-relative:text;position:absolute;height:63pt;width:14.2pt;z-index:7;" coordsize="284,1260" coordorigin="2991,2762" o:allowincell="f">
                      <v:line id="_x0000_s1032" style="width:0;left:3138;height:1260;top:2762;position:absolute;" o:allowincell="f" filled="f" stroked="t" strokecolor="#000000" strokeweight="0.5pt" o:spt="20" from="3138,2762" to="3138,4022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33" style="width:140;flip:x;left:2991;height:480;top:2765;position:absolute;" o:allowincell="f" filled="f" stroked="t" strokecolor="#000000" strokeweight="0.5pt" o:spt="20" from="2991,2765" to="3131,3245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34" style="width:280;left:2992;height:0;top:3246;position:absolute;" o:allowincell="f" filled="f" stroked="t" strokecolor="#000000" strokeweight="0.5pt" o:spt="20" from="2992,3246" to="3272,3246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v:line id="_x0000_s1035" style="width:280;left:2995;height:0;top:3525;position:absolute;" o:allowincell="f" filled="f" stroked="t" strokecolor="#000000" strokeweight="0.5pt" o:spt="20" from="2995,3525" to="3275,3525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</v:lin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工場等の建物、施設の配置図</w:t>
            </w: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</w:p>
          <w:p>
            <w:pPr>
              <w:pStyle w:val="0"/>
              <w:snapToGrid w:val="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Ｎ</w:t>
            </w:r>
          </w:p>
        </w:tc>
      </w:tr>
      <w:tr>
        <w:trPr>
          <w:trHeight w:val="3120" w:hRule="exact"/>
        </w:trPr>
        <w:tc>
          <w:tcPr>
            <w:tcW w:w="963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8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備考</w:t>
            </w:r>
          </w:p>
          <w:p>
            <w:pPr>
              <w:pStyle w:val="0"/>
              <w:snapToGrid w:val="0"/>
              <w:spacing w:line="48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１　届出書の提出部数は、３部とすること。</w:t>
            </w:r>
          </w:p>
          <w:p>
            <w:pPr>
              <w:pStyle w:val="0"/>
              <w:snapToGrid w:val="0"/>
              <w:spacing w:line="48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２　業種欄には、善通寺市公害防止条例施行規則別表第１に掲げる業種を記載すること。</w:t>
            </w:r>
          </w:p>
          <w:p>
            <w:pPr>
              <w:pStyle w:val="0"/>
              <w:snapToGrid w:val="0"/>
              <w:spacing w:line="48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３　変更届の場合は、変更前を青又は黒色で、変更後を赤色で対照させること。</w:t>
            </w:r>
          </w:p>
          <w:p>
            <w:pPr>
              <w:pStyle w:val="0"/>
              <w:snapToGrid w:val="0"/>
              <w:spacing w:line="480" w:lineRule="exact"/>
              <w:ind w:left="420" w:hanging="420"/>
              <w:jc w:val="both"/>
              <w:rPr>
                <w:rFonts w:hint="default" w:ascii="?l?r ??’c" w:hAnsi="?l?r ??’c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４　※の欄は記載しないこと。</w:t>
            </w:r>
          </w:p>
        </w:tc>
      </w:tr>
    </w:tbl>
    <w:p>
      <w:pPr>
        <w:pStyle w:val="0"/>
        <w:snapToGrid w:val="0"/>
        <w:jc w:val="both"/>
        <w:rPr>
          <w:rFonts w:hint="default" w:ascii="?l?r ??’c" w:hAnsi="?l?r ??’c"/>
        </w:rPr>
      </w:pPr>
    </w:p>
    <w:sectPr>
      <w:headerReference r:id="rId5" w:type="default"/>
      <w:footerReference r:id="rId6" w:type="default"/>
      <w:type w:val="continuous"/>
      <w:pgSz w:w="11906" w:h="16838"/>
      <w:pgMar w:top="851" w:right="1134" w:bottom="1134" w:left="1134" w:header="301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?l?r ??’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jc w:val="both"/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2</Pages>
  <Words>126</Words>
  <Characters>720</Characters>
  <Application>JUST Note</Application>
  <Lines>0</Lines>
  <Paragraphs>0</Paragraphs>
  <Company>制作技術部</Company>
  <CharactersWithSpaces>845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</dc:title>
  <dc:creator>第一法規株式会社</dc:creator>
  <cp:lastModifiedBy>zcninet</cp:lastModifiedBy>
  <cp:lastPrinted>2015-08-17T10:54:00Z</cp:lastPrinted>
  <dcterms:created xsi:type="dcterms:W3CDTF">2007-05-09T15:33:00Z</dcterms:created>
  <dcterms:modified xsi:type="dcterms:W3CDTF">2019-01-09T03:36:48Z</dcterms:modified>
  <cp:revision>7</cp:revision>
</cp:coreProperties>
</file>