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C358B" w14:textId="77777777" w:rsidR="0033132F" w:rsidRDefault="0033132F" w:rsidP="009D199E"/>
    <w:p w14:paraId="521C358C" w14:textId="77777777" w:rsidR="0033132F" w:rsidRDefault="0033132F" w:rsidP="009D199E"/>
    <w:p w14:paraId="521C358D" w14:textId="77777777" w:rsidR="009D199E" w:rsidRDefault="009D199E" w:rsidP="009D199E"/>
    <w:p w14:paraId="521C358E" w14:textId="77777777" w:rsidR="009D199E" w:rsidRDefault="009D199E" w:rsidP="009D199E"/>
    <w:p w14:paraId="521C358F" w14:textId="77777777" w:rsidR="009D199E" w:rsidRPr="00974FAF" w:rsidRDefault="008B7C80" w:rsidP="009D199E">
      <w:pPr>
        <w:jc w:val="center"/>
        <w:rPr>
          <w:rFonts w:ascii="HGS創英角ｺﾞｼｯｸUB" w:eastAsia="HGS創英角ｺﾞｼｯｸUB" w:hAnsi="ＭＳ ゴシック"/>
          <w:sz w:val="48"/>
          <w:szCs w:val="48"/>
        </w:rPr>
      </w:pPr>
      <w:r>
        <w:rPr>
          <w:rFonts w:ascii="HGS創英角ｺﾞｼｯｸUB" w:eastAsia="HGS創英角ｺﾞｼｯｸUB" w:hAnsi="ＭＳ ゴシック" w:hint="eastAsia"/>
          <w:sz w:val="48"/>
          <w:szCs w:val="48"/>
        </w:rPr>
        <w:t>令和</w:t>
      </w:r>
      <w:r w:rsidR="004D4053">
        <w:rPr>
          <w:rFonts w:ascii="HGS創英角ｺﾞｼｯｸUB" w:eastAsia="HGS創英角ｺﾞｼｯｸUB" w:hAnsi="ＭＳ ゴシック" w:hint="eastAsia"/>
          <w:sz w:val="48"/>
          <w:szCs w:val="48"/>
        </w:rPr>
        <w:t>元</w:t>
      </w:r>
      <w:r w:rsidR="009D199E" w:rsidRPr="00974FAF">
        <w:rPr>
          <w:rFonts w:ascii="HGS創英角ｺﾞｼｯｸUB" w:eastAsia="HGS創英角ｺﾞｼｯｸUB" w:hAnsi="ＭＳ ゴシック" w:hint="eastAsia"/>
          <w:sz w:val="48"/>
          <w:szCs w:val="48"/>
        </w:rPr>
        <w:t>年度</w:t>
      </w:r>
    </w:p>
    <w:p w14:paraId="521C3590" w14:textId="77777777" w:rsidR="009D199E" w:rsidRPr="00974FAF" w:rsidRDefault="004D4053" w:rsidP="00E85247">
      <w:pPr>
        <w:jc w:val="center"/>
        <w:rPr>
          <w:rFonts w:ascii="HGS創英角ｺﾞｼｯｸUB" w:eastAsia="HGS創英角ｺﾞｼｯｸUB" w:hAnsi="ＭＳ ゴシック"/>
          <w:sz w:val="48"/>
          <w:szCs w:val="48"/>
        </w:rPr>
      </w:pPr>
      <w:r>
        <w:rPr>
          <w:rFonts w:ascii="HGS創英角ｺﾞｼｯｸUB" w:eastAsia="HGS創英角ｺﾞｼｯｸUB" w:hAnsi="ＭＳ ゴシック" w:hint="eastAsia"/>
          <w:sz w:val="48"/>
          <w:szCs w:val="48"/>
        </w:rPr>
        <w:t>善通寺</w:t>
      </w:r>
      <w:r w:rsidR="00AE79F8">
        <w:rPr>
          <w:rFonts w:ascii="HGS創英角ｺﾞｼｯｸUB" w:eastAsia="HGS創英角ｺﾞｼｯｸUB" w:hAnsi="ＭＳ ゴシック" w:hint="eastAsia"/>
          <w:sz w:val="48"/>
          <w:szCs w:val="48"/>
        </w:rPr>
        <w:t>市</w:t>
      </w:r>
      <w:r>
        <w:rPr>
          <w:rFonts w:ascii="HGS創英角ｺﾞｼｯｸUB" w:eastAsia="HGS創英角ｺﾞｼｯｸUB" w:hAnsi="ＭＳ ゴシック" w:hint="eastAsia"/>
          <w:sz w:val="48"/>
          <w:szCs w:val="48"/>
        </w:rPr>
        <w:t>男女共同参画</w:t>
      </w:r>
      <w:r w:rsidR="009D199E">
        <w:rPr>
          <w:rFonts w:ascii="HGS創英角ｺﾞｼｯｸUB" w:eastAsia="HGS創英角ｺﾞｼｯｸUB" w:hAnsi="ＭＳ ゴシック" w:hint="eastAsia"/>
          <w:sz w:val="48"/>
          <w:szCs w:val="48"/>
        </w:rPr>
        <w:t>調査報告書</w:t>
      </w:r>
    </w:p>
    <w:p w14:paraId="521C3591" w14:textId="77777777" w:rsidR="009D199E" w:rsidRPr="00AE79F8" w:rsidRDefault="009D199E" w:rsidP="009D199E"/>
    <w:p w14:paraId="521C3592" w14:textId="77777777" w:rsidR="009D199E" w:rsidRPr="00974FAF" w:rsidRDefault="009D199E" w:rsidP="009D199E">
      <w:pPr>
        <w:jc w:val="center"/>
        <w:rPr>
          <w:rFonts w:ascii="HGS創英角ｺﾞｼｯｸUB" w:eastAsia="HGS創英角ｺﾞｼｯｸUB" w:hAnsi="ＭＳ ゴシック"/>
          <w:sz w:val="44"/>
          <w:szCs w:val="44"/>
        </w:rPr>
      </w:pPr>
      <w:r w:rsidRPr="00974FAF">
        <w:rPr>
          <w:rFonts w:ascii="HGS創英角ｺﾞｼｯｸUB" w:eastAsia="HGS創英角ｺﾞｼｯｸUB" w:hAnsi="ＭＳ ゴシック" w:hint="eastAsia"/>
          <w:sz w:val="44"/>
          <w:szCs w:val="44"/>
        </w:rPr>
        <w:t>【集計結果】</w:t>
      </w:r>
    </w:p>
    <w:p w14:paraId="521C3593" w14:textId="77777777" w:rsidR="009D199E" w:rsidRPr="00D431F0" w:rsidRDefault="009D199E" w:rsidP="009D199E"/>
    <w:p w14:paraId="521C3594" w14:textId="77777777" w:rsidR="009D199E" w:rsidRPr="00A51299" w:rsidRDefault="009D199E" w:rsidP="009D199E"/>
    <w:p w14:paraId="521C3595" w14:textId="77777777" w:rsidR="009D199E" w:rsidRDefault="009D199E" w:rsidP="009D199E"/>
    <w:p w14:paraId="521C3596" w14:textId="77777777" w:rsidR="009D199E" w:rsidRPr="00B42A46" w:rsidRDefault="009D199E" w:rsidP="009D199E">
      <w:pPr>
        <w:rPr>
          <w:rFonts w:hAnsi="ＭＳ 明朝"/>
        </w:rPr>
      </w:pPr>
    </w:p>
    <w:p w14:paraId="521C3597" w14:textId="77777777" w:rsidR="009D199E" w:rsidRDefault="009D199E" w:rsidP="009D199E"/>
    <w:p w14:paraId="521C3598" w14:textId="77777777" w:rsidR="009D199E" w:rsidRDefault="009D199E" w:rsidP="009D199E"/>
    <w:p w14:paraId="521C3599" w14:textId="77777777" w:rsidR="009D199E" w:rsidRDefault="009D199E" w:rsidP="009D199E"/>
    <w:p w14:paraId="521C359A" w14:textId="77777777" w:rsidR="009D199E" w:rsidRDefault="009D199E" w:rsidP="009D199E"/>
    <w:p w14:paraId="521C359B" w14:textId="77777777" w:rsidR="009D199E" w:rsidRDefault="009D199E" w:rsidP="009D199E"/>
    <w:p w14:paraId="521C359C" w14:textId="77777777" w:rsidR="009D199E" w:rsidRDefault="009D199E" w:rsidP="009D199E"/>
    <w:p w14:paraId="521C359D" w14:textId="77777777" w:rsidR="005B6077" w:rsidRDefault="005B6077" w:rsidP="009D199E">
      <w:r>
        <w:rPr>
          <w:noProof/>
        </w:rPr>
        <w:drawing>
          <wp:anchor distT="0" distB="0" distL="114300" distR="114300" simplePos="0" relativeHeight="251657216" behindDoc="0" locked="0" layoutInCell="1" allowOverlap="1" wp14:anchorId="521C3808" wp14:editId="4F98253B">
            <wp:simplePos x="0" y="0"/>
            <wp:positionH relativeFrom="column">
              <wp:posOffset>2320290</wp:posOffset>
            </wp:positionH>
            <wp:positionV relativeFrom="paragraph">
              <wp:posOffset>9226550</wp:posOffset>
            </wp:positionV>
            <wp:extent cx="2352675" cy="762000"/>
            <wp:effectExtent l="0" t="0" r="9525" b="0"/>
            <wp:wrapNone/>
            <wp:docPr id="1" name="図 1" descr="D:\安来市健康企画\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D:\安来市健康企画\image001.gif"/>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526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C359E" w14:textId="77777777" w:rsidR="005B6077" w:rsidRDefault="005B6077" w:rsidP="009D199E"/>
    <w:p w14:paraId="521C359F" w14:textId="77777777" w:rsidR="005B6077" w:rsidRDefault="005B6077" w:rsidP="009D199E"/>
    <w:p w14:paraId="521C35A0" w14:textId="77777777" w:rsidR="009D199E" w:rsidRDefault="009D199E" w:rsidP="009D199E"/>
    <w:p w14:paraId="521C35A1" w14:textId="77777777" w:rsidR="009D199E" w:rsidRDefault="009D199E" w:rsidP="009D199E"/>
    <w:p w14:paraId="521C35A2" w14:textId="77777777" w:rsidR="009D199E" w:rsidRDefault="009D199E" w:rsidP="009D199E"/>
    <w:p w14:paraId="521C35A3" w14:textId="77777777" w:rsidR="005B6077" w:rsidRDefault="005B6077" w:rsidP="009D199E"/>
    <w:p w14:paraId="521C35A4" w14:textId="77777777" w:rsidR="005B6077" w:rsidRDefault="005B6077" w:rsidP="009D199E"/>
    <w:p w14:paraId="521C35A5" w14:textId="5338DA75" w:rsidR="005B6077" w:rsidRPr="007E4957" w:rsidRDefault="0064252E" w:rsidP="00C80FCD">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sz w:val="28"/>
          <w:szCs w:val="28"/>
        </w:rPr>
        <w:fldChar w:fldCharType="begin"/>
      </w:r>
      <w:r>
        <w:rPr>
          <w:rFonts w:ascii="HG創英角ｺﾞｼｯｸUB" w:eastAsia="HG創英角ｺﾞｼｯｸUB" w:hAnsi="HG創英角ｺﾞｼｯｸUB"/>
          <w:sz w:val="28"/>
          <w:szCs w:val="28"/>
        </w:rPr>
        <w:instrText xml:space="preserve"> </w:instrText>
      </w:r>
      <w:r>
        <w:rPr>
          <w:rFonts w:ascii="HG創英角ｺﾞｼｯｸUB" w:eastAsia="HG創英角ｺﾞｼｯｸUB" w:hAnsi="HG創英角ｺﾞｼｯｸUB" w:hint="eastAsia"/>
          <w:sz w:val="28"/>
          <w:szCs w:val="28"/>
        </w:rPr>
        <w:instrText>TIME \@ "ggge年M月"</w:instrText>
      </w:r>
      <w:r>
        <w:rPr>
          <w:rFonts w:ascii="HG創英角ｺﾞｼｯｸUB" w:eastAsia="HG創英角ｺﾞｼｯｸUB" w:hAnsi="HG創英角ｺﾞｼｯｸUB"/>
          <w:sz w:val="28"/>
          <w:szCs w:val="28"/>
        </w:rPr>
        <w:instrText xml:space="preserve"> </w:instrText>
      </w:r>
      <w:r>
        <w:rPr>
          <w:rFonts w:ascii="HG創英角ｺﾞｼｯｸUB" w:eastAsia="HG創英角ｺﾞｼｯｸUB" w:hAnsi="HG創英角ｺﾞｼｯｸUB"/>
          <w:sz w:val="28"/>
          <w:szCs w:val="28"/>
        </w:rPr>
        <w:fldChar w:fldCharType="separate"/>
      </w:r>
      <w:r w:rsidR="00306173">
        <w:rPr>
          <w:rFonts w:ascii="HG創英角ｺﾞｼｯｸUB" w:eastAsia="HG創英角ｺﾞｼｯｸUB" w:hAnsi="HG創英角ｺﾞｼｯｸUB" w:hint="eastAsia"/>
          <w:noProof/>
          <w:sz w:val="28"/>
          <w:szCs w:val="28"/>
        </w:rPr>
        <w:t>令和</w:t>
      </w:r>
      <w:r w:rsidR="00306173">
        <w:rPr>
          <w:rFonts w:ascii="HG創英角ｺﾞｼｯｸUB" w:eastAsia="HG創英角ｺﾞｼｯｸUB" w:hAnsi="HG創英角ｺﾞｼｯｸUB"/>
          <w:noProof/>
          <w:sz w:val="28"/>
          <w:szCs w:val="28"/>
        </w:rPr>
        <w:t>2年3月</w:t>
      </w:r>
      <w:r>
        <w:rPr>
          <w:rFonts w:ascii="HG創英角ｺﾞｼｯｸUB" w:eastAsia="HG創英角ｺﾞｼｯｸUB" w:hAnsi="HG創英角ｺﾞｼｯｸUB"/>
          <w:sz w:val="28"/>
          <w:szCs w:val="28"/>
        </w:rPr>
        <w:fldChar w:fldCharType="end"/>
      </w:r>
    </w:p>
    <w:p w14:paraId="521C35A6" w14:textId="77777777" w:rsidR="005B6077" w:rsidRDefault="005B6077" w:rsidP="009D199E"/>
    <w:p w14:paraId="521C35A7" w14:textId="77777777" w:rsidR="009D199E" w:rsidRPr="007E4957" w:rsidRDefault="004D4053" w:rsidP="007E4957">
      <w:pPr>
        <w:jc w:val="cente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善通寺</w:t>
      </w:r>
      <w:r w:rsidR="007E4957" w:rsidRPr="007E4957">
        <w:rPr>
          <w:rFonts w:ascii="HG創英角ｺﾞｼｯｸUB" w:eastAsia="HG創英角ｺﾞｼｯｸUB" w:hAnsi="HG創英角ｺﾞｼｯｸUB" w:hint="eastAsia"/>
          <w:sz w:val="28"/>
          <w:szCs w:val="28"/>
        </w:rPr>
        <w:t>市</w:t>
      </w:r>
    </w:p>
    <w:p w14:paraId="521C35A8" w14:textId="77777777" w:rsidR="009D199E" w:rsidRDefault="009D199E" w:rsidP="009D199E"/>
    <w:p w14:paraId="521C35A9" w14:textId="77777777" w:rsidR="0049721A" w:rsidRDefault="0049721A" w:rsidP="009D199E"/>
    <w:p w14:paraId="521C35AA" w14:textId="77777777" w:rsidR="0049721A" w:rsidRDefault="0049721A" w:rsidP="009D199E">
      <w:pPr>
        <w:sectPr w:rsidR="0049721A" w:rsidSect="00A51299">
          <w:footerReference w:type="even" r:id="rId9"/>
          <w:pgSz w:w="11906" w:h="16838"/>
          <w:pgMar w:top="1985" w:right="1701" w:bottom="1701" w:left="1701" w:header="851" w:footer="992" w:gutter="0"/>
          <w:pgNumType w:start="1"/>
          <w:cols w:space="425"/>
          <w:docGrid w:type="lines" w:linePitch="360"/>
        </w:sectPr>
      </w:pPr>
    </w:p>
    <w:p w14:paraId="521C35AB" w14:textId="77777777" w:rsidR="00A51299" w:rsidRDefault="00A51299" w:rsidP="00A51299">
      <w:pPr>
        <w:pStyle w:val="ab"/>
        <w:pageBreakBefore/>
        <w:ind w:leftChars="0" w:left="0"/>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lastRenderedPageBreak/>
        <w:t>《目次》</w:t>
      </w:r>
    </w:p>
    <w:p w14:paraId="1BC23D8A" w14:textId="2EC6CE88" w:rsidR="00494E62" w:rsidRDefault="00A51299" w:rsidP="002575D8">
      <w:pPr>
        <w:pStyle w:val="11"/>
        <w:rPr>
          <w:rFonts w:asciiTheme="minorHAnsi" w:eastAsiaTheme="minorEastAsia" w:hAnsiTheme="minorHAnsi" w:cstheme="minorBidi"/>
          <w:sz w:val="21"/>
        </w:rPr>
      </w:pPr>
      <w:r w:rsidRPr="00797DD4">
        <w:fldChar w:fldCharType="begin"/>
      </w:r>
      <w:r w:rsidRPr="00797DD4">
        <w:instrText xml:space="preserve"> TOC \o "1-2" \f \h \z \u </w:instrText>
      </w:r>
      <w:r w:rsidRPr="00797DD4">
        <w:fldChar w:fldCharType="separate"/>
      </w:r>
      <w:hyperlink w:anchor="_Toc33688705" w:history="1">
        <w:r w:rsidR="00494E62" w:rsidRPr="00A40B93">
          <w:rPr>
            <w:rStyle w:val="ac"/>
            <w:rFonts w:ascii="HGS創英角ｺﾞｼｯｸUB" w:eastAsia="HGS創英角ｺﾞｼｯｸUB" w:hAnsi="HGS創英角ｺﾞｼｯｸUB"/>
          </w:rPr>
          <w:t>第１章　調査方法</w:t>
        </w:r>
        <w:r w:rsidR="00494E62">
          <w:rPr>
            <w:webHidden/>
          </w:rPr>
          <w:tab/>
        </w:r>
        <w:r w:rsidR="00494E62">
          <w:rPr>
            <w:webHidden/>
          </w:rPr>
          <w:fldChar w:fldCharType="begin"/>
        </w:r>
        <w:r w:rsidR="00494E62">
          <w:rPr>
            <w:webHidden/>
          </w:rPr>
          <w:instrText xml:space="preserve"> PAGEREF _Toc33688705 \h </w:instrText>
        </w:r>
        <w:r w:rsidR="00494E62">
          <w:rPr>
            <w:webHidden/>
          </w:rPr>
        </w:r>
        <w:r w:rsidR="00494E62">
          <w:rPr>
            <w:webHidden/>
          </w:rPr>
          <w:fldChar w:fldCharType="separate"/>
        </w:r>
        <w:r w:rsidR="00F91A0C">
          <w:rPr>
            <w:webHidden/>
          </w:rPr>
          <w:t>1</w:t>
        </w:r>
        <w:r w:rsidR="00494E62">
          <w:rPr>
            <w:webHidden/>
          </w:rPr>
          <w:fldChar w:fldCharType="end"/>
        </w:r>
      </w:hyperlink>
    </w:p>
    <w:p w14:paraId="05BFA669" w14:textId="394E3522" w:rsidR="00494E62" w:rsidRDefault="00A85F34" w:rsidP="002575D8">
      <w:pPr>
        <w:pStyle w:val="11"/>
        <w:rPr>
          <w:rFonts w:asciiTheme="minorHAnsi" w:eastAsiaTheme="minorEastAsia" w:hAnsiTheme="minorHAnsi" w:cstheme="minorBidi"/>
          <w:sz w:val="21"/>
        </w:rPr>
      </w:pPr>
      <w:hyperlink w:anchor="_Toc33688706" w:history="1">
        <w:r w:rsidR="00494E62" w:rsidRPr="00A40B93">
          <w:rPr>
            <w:rStyle w:val="ac"/>
            <w:rFonts w:ascii="HGS創英角ｺﾞｼｯｸUB" w:eastAsia="HGS創英角ｺﾞｼｯｸUB" w:hAnsi="HGS創英角ｺﾞｼｯｸUB"/>
          </w:rPr>
          <w:t>第２章　結果の概要と結果から見る課題</w:t>
        </w:r>
        <w:r w:rsidR="00494E62">
          <w:rPr>
            <w:webHidden/>
          </w:rPr>
          <w:tab/>
        </w:r>
        <w:r w:rsidR="00494E62">
          <w:rPr>
            <w:webHidden/>
          </w:rPr>
          <w:fldChar w:fldCharType="begin"/>
        </w:r>
        <w:r w:rsidR="00494E62">
          <w:rPr>
            <w:webHidden/>
          </w:rPr>
          <w:instrText xml:space="preserve"> PAGEREF _Toc33688706 \h </w:instrText>
        </w:r>
        <w:r w:rsidR="00494E62">
          <w:rPr>
            <w:webHidden/>
          </w:rPr>
        </w:r>
        <w:r w:rsidR="00494E62">
          <w:rPr>
            <w:webHidden/>
          </w:rPr>
          <w:fldChar w:fldCharType="separate"/>
        </w:r>
        <w:r w:rsidR="00F91A0C">
          <w:rPr>
            <w:webHidden/>
          </w:rPr>
          <w:t>3</w:t>
        </w:r>
        <w:r w:rsidR="00494E62">
          <w:rPr>
            <w:webHidden/>
          </w:rPr>
          <w:fldChar w:fldCharType="end"/>
        </w:r>
      </w:hyperlink>
    </w:p>
    <w:p w14:paraId="245FC45E" w14:textId="2E819C47" w:rsidR="00494E62" w:rsidRDefault="00A85F34">
      <w:pPr>
        <w:pStyle w:val="21"/>
        <w:rPr>
          <w:rFonts w:asciiTheme="minorHAnsi" w:eastAsiaTheme="minorEastAsia" w:hAnsiTheme="minorHAnsi" w:cstheme="minorBidi"/>
          <w:b w:val="0"/>
          <w:sz w:val="21"/>
          <w:shd w:val="clear" w:color="auto" w:fill="auto"/>
        </w:rPr>
      </w:pPr>
      <w:hyperlink w:anchor="_Toc33688707" w:history="1">
        <w:r w:rsidR="00494E62" w:rsidRPr="00A40B93">
          <w:rPr>
            <w:rStyle w:val="ac"/>
          </w:rPr>
          <w:t>１　市民調査の結果から</w:t>
        </w:r>
        <w:r w:rsidR="00494E62">
          <w:rPr>
            <w:webHidden/>
          </w:rPr>
          <w:tab/>
        </w:r>
        <w:r w:rsidR="00494E62">
          <w:rPr>
            <w:webHidden/>
          </w:rPr>
          <w:fldChar w:fldCharType="begin"/>
        </w:r>
        <w:r w:rsidR="00494E62">
          <w:rPr>
            <w:webHidden/>
          </w:rPr>
          <w:instrText xml:space="preserve"> PAGEREF _Toc33688707 \h </w:instrText>
        </w:r>
        <w:r w:rsidR="00494E62">
          <w:rPr>
            <w:webHidden/>
          </w:rPr>
        </w:r>
        <w:r w:rsidR="00494E62">
          <w:rPr>
            <w:webHidden/>
          </w:rPr>
          <w:fldChar w:fldCharType="separate"/>
        </w:r>
        <w:r w:rsidR="00F91A0C">
          <w:rPr>
            <w:webHidden/>
          </w:rPr>
          <w:t>3</w:t>
        </w:r>
        <w:r w:rsidR="00494E62">
          <w:rPr>
            <w:webHidden/>
          </w:rPr>
          <w:fldChar w:fldCharType="end"/>
        </w:r>
      </w:hyperlink>
    </w:p>
    <w:p w14:paraId="08FD02CC" w14:textId="5AC2BEB3" w:rsidR="00494E62" w:rsidRDefault="00A85F34">
      <w:pPr>
        <w:pStyle w:val="21"/>
        <w:rPr>
          <w:rFonts w:asciiTheme="minorHAnsi" w:eastAsiaTheme="minorEastAsia" w:hAnsiTheme="minorHAnsi" w:cstheme="minorBidi"/>
          <w:b w:val="0"/>
          <w:sz w:val="21"/>
          <w:shd w:val="clear" w:color="auto" w:fill="auto"/>
        </w:rPr>
      </w:pPr>
      <w:hyperlink w:anchor="_Toc33688708" w:history="1">
        <w:r w:rsidR="00494E62" w:rsidRPr="00A40B93">
          <w:rPr>
            <w:rStyle w:val="ac"/>
          </w:rPr>
          <w:t>２　事業所調査の結果から</w:t>
        </w:r>
        <w:r w:rsidR="00494E62">
          <w:rPr>
            <w:webHidden/>
          </w:rPr>
          <w:tab/>
        </w:r>
        <w:r w:rsidR="00494E62">
          <w:rPr>
            <w:webHidden/>
          </w:rPr>
          <w:fldChar w:fldCharType="begin"/>
        </w:r>
        <w:r w:rsidR="00494E62">
          <w:rPr>
            <w:webHidden/>
          </w:rPr>
          <w:instrText xml:space="preserve"> PAGEREF _Toc33688708 \h </w:instrText>
        </w:r>
        <w:r w:rsidR="00494E62">
          <w:rPr>
            <w:webHidden/>
          </w:rPr>
        </w:r>
        <w:r w:rsidR="00494E62">
          <w:rPr>
            <w:webHidden/>
          </w:rPr>
          <w:fldChar w:fldCharType="separate"/>
        </w:r>
        <w:r w:rsidR="00F91A0C">
          <w:rPr>
            <w:webHidden/>
          </w:rPr>
          <w:t>5</w:t>
        </w:r>
        <w:r w:rsidR="00494E62">
          <w:rPr>
            <w:webHidden/>
          </w:rPr>
          <w:fldChar w:fldCharType="end"/>
        </w:r>
      </w:hyperlink>
    </w:p>
    <w:p w14:paraId="6D610BDF" w14:textId="79A1A455" w:rsidR="00494E62" w:rsidRDefault="00A85F34">
      <w:pPr>
        <w:pStyle w:val="21"/>
        <w:rPr>
          <w:rFonts w:asciiTheme="minorHAnsi" w:eastAsiaTheme="minorEastAsia" w:hAnsiTheme="minorHAnsi" w:cstheme="minorBidi"/>
          <w:b w:val="0"/>
          <w:sz w:val="21"/>
          <w:shd w:val="clear" w:color="auto" w:fill="auto"/>
        </w:rPr>
      </w:pPr>
      <w:hyperlink w:anchor="_Toc33688709" w:history="1">
        <w:r w:rsidR="00494E62" w:rsidRPr="00A40B93">
          <w:rPr>
            <w:rStyle w:val="ac"/>
          </w:rPr>
          <w:t>３　調査から見る市の課題</w:t>
        </w:r>
        <w:r w:rsidR="00494E62">
          <w:rPr>
            <w:webHidden/>
          </w:rPr>
          <w:tab/>
        </w:r>
        <w:r w:rsidR="00494E62">
          <w:rPr>
            <w:webHidden/>
          </w:rPr>
          <w:fldChar w:fldCharType="begin"/>
        </w:r>
        <w:r w:rsidR="00494E62">
          <w:rPr>
            <w:webHidden/>
          </w:rPr>
          <w:instrText xml:space="preserve"> PAGEREF _Toc33688709 \h </w:instrText>
        </w:r>
        <w:r w:rsidR="00494E62">
          <w:rPr>
            <w:webHidden/>
          </w:rPr>
        </w:r>
        <w:r w:rsidR="00494E62">
          <w:rPr>
            <w:webHidden/>
          </w:rPr>
          <w:fldChar w:fldCharType="separate"/>
        </w:r>
        <w:r w:rsidR="00F91A0C">
          <w:rPr>
            <w:webHidden/>
          </w:rPr>
          <w:t>6</w:t>
        </w:r>
        <w:r w:rsidR="00494E62">
          <w:rPr>
            <w:webHidden/>
          </w:rPr>
          <w:fldChar w:fldCharType="end"/>
        </w:r>
      </w:hyperlink>
    </w:p>
    <w:p w14:paraId="3F1159F4" w14:textId="28BB1FD7" w:rsidR="00494E62" w:rsidRDefault="00A85F34" w:rsidP="002575D8">
      <w:pPr>
        <w:pStyle w:val="11"/>
        <w:rPr>
          <w:rFonts w:asciiTheme="minorHAnsi" w:eastAsiaTheme="minorEastAsia" w:hAnsiTheme="minorHAnsi" w:cstheme="minorBidi"/>
          <w:sz w:val="21"/>
        </w:rPr>
      </w:pPr>
      <w:hyperlink w:anchor="_Toc33688710" w:history="1">
        <w:r w:rsidR="00494E62" w:rsidRPr="00A40B93">
          <w:rPr>
            <w:rStyle w:val="ac"/>
            <w:rFonts w:ascii="HGS創英角ｺﾞｼｯｸUB" w:eastAsia="HGS創英角ｺﾞｼｯｸUB" w:hAnsi="HGS創英角ｺﾞｼｯｸUB"/>
          </w:rPr>
          <w:t>第３章　調査結果</w:t>
        </w:r>
        <w:r w:rsidR="00494E62">
          <w:rPr>
            <w:webHidden/>
          </w:rPr>
          <w:tab/>
        </w:r>
        <w:r w:rsidR="00494E62">
          <w:rPr>
            <w:webHidden/>
          </w:rPr>
          <w:fldChar w:fldCharType="begin"/>
        </w:r>
        <w:r w:rsidR="00494E62">
          <w:rPr>
            <w:webHidden/>
          </w:rPr>
          <w:instrText xml:space="preserve"> PAGEREF _Toc33688710 \h </w:instrText>
        </w:r>
        <w:r w:rsidR="00494E62">
          <w:rPr>
            <w:webHidden/>
          </w:rPr>
        </w:r>
        <w:r w:rsidR="00494E62">
          <w:rPr>
            <w:webHidden/>
          </w:rPr>
          <w:fldChar w:fldCharType="separate"/>
        </w:r>
        <w:r w:rsidR="00F91A0C">
          <w:rPr>
            <w:webHidden/>
          </w:rPr>
          <w:t>8</w:t>
        </w:r>
        <w:r w:rsidR="00494E62">
          <w:rPr>
            <w:webHidden/>
          </w:rPr>
          <w:fldChar w:fldCharType="end"/>
        </w:r>
      </w:hyperlink>
    </w:p>
    <w:p w14:paraId="17B4CDDE" w14:textId="762C6B4D" w:rsidR="00494E62" w:rsidRPr="002575D8" w:rsidRDefault="00A85F34" w:rsidP="002575D8">
      <w:pPr>
        <w:pStyle w:val="11"/>
        <w:rPr>
          <w:rFonts w:cstheme="minorBidi"/>
          <w:sz w:val="21"/>
        </w:rPr>
      </w:pPr>
      <w:hyperlink w:anchor="_Toc33688711" w:history="1">
        <w:r w:rsidR="00494E62" w:rsidRPr="002575D8">
          <w:rPr>
            <w:rStyle w:val="ac"/>
          </w:rPr>
          <w:t>【市民】</w:t>
        </w:r>
        <w:r w:rsidR="00494E62" w:rsidRPr="002575D8">
          <w:rPr>
            <w:webHidden/>
          </w:rPr>
          <w:tab/>
        </w:r>
        <w:r w:rsidR="00494E62" w:rsidRPr="002575D8">
          <w:rPr>
            <w:webHidden/>
          </w:rPr>
          <w:fldChar w:fldCharType="begin"/>
        </w:r>
        <w:r w:rsidR="00494E62" w:rsidRPr="002575D8">
          <w:rPr>
            <w:webHidden/>
          </w:rPr>
          <w:instrText xml:space="preserve"> PAGEREF _Toc33688711 \h </w:instrText>
        </w:r>
        <w:r w:rsidR="00494E62" w:rsidRPr="002575D8">
          <w:rPr>
            <w:webHidden/>
          </w:rPr>
        </w:r>
        <w:r w:rsidR="00494E62" w:rsidRPr="002575D8">
          <w:rPr>
            <w:webHidden/>
          </w:rPr>
          <w:fldChar w:fldCharType="separate"/>
        </w:r>
        <w:r w:rsidR="00F91A0C">
          <w:rPr>
            <w:webHidden/>
          </w:rPr>
          <w:t>8</w:t>
        </w:r>
        <w:r w:rsidR="00494E62" w:rsidRPr="002575D8">
          <w:rPr>
            <w:webHidden/>
          </w:rPr>
          <w:fldChar w:fldCharType="end"/>
        </w:r>
      </w:hyperlink>
    </w:p>
    <w:p w14:paraId="0E4A8A87" w14:textId="2737E959" w:rsidR="00494E62" w:rsidRPr="00494E62" w:rsidRDefault="00A85F34">
      <w:pPr>
        <w:pStyle w:val="21"/>
        <w:rPr>
          <w:rFonts w:asciiTheme="minorHAnsi" w:eastAsiaTheme="minorEastAsia" w:hAnsiTheme="minorHAnsi" w:cstheme="minorBidi"/>
          <w:b w:val="0"/>
          <w:sz w:val="21"/>
          <w:shd w:val="clear" w:color="auto" w:fill="auto"/>
        </w:rPr>
      </w:pPr>
      <w:hyperlink w:anchor="_Toc33688712" w:history="1">
        <w:r w:rsidR="00494E62" w:rsidRPr="00494E62">
          <w:rPr>
            <w:rStyle w:val="ac"/>
          </w:rPr>
          <w:t>回答いただく方について</w:t>
        </w:r>
        <w:r w:rsidR="00494E62" w:rsidRPr="00494E62">
          <w:rPr>
            <w:webHidden/>
          </w:rPr>
          <w:tab/>
        </w:r>
        <w:r w:rsidR="00494E62" w:rsidRPr="00494E62">
          <w:rPr>
            <w:webHidden/>
          </w:rPr>
          <w:fldChar w:fldCharType="begin"/>
        </w:r>
        <w:r w:rsidR="00494E62" w:rsidRPr="00494E62">
          <w:rPr>
            <w:webHidden/>
          </w:rPr>
          <w:instrText xml:space="preserve"> PAGEREF _Toc33688712 \h </w:instrText>
        </w:r>
        <w:r w:rsidR="00494E62" w:rsidRPr="00494E62">
          <w:rPr>
            <w:webHidden/>
          </w:rPr>
        </w:r>
        <w:r w:rsidR="00494E62" w:rsidRPr="00494E62">
          <w:rPr>
            <w:webHidden/>
          </w:rPr>
          <w:fldChar w:fldCharType="separate"/>
        </w:r>
        <w:r w:rsidR="00F91A0C">
          <w:rPr>
            <w:webHidden/>
          </w:rPr>
          <w:t>8</w:t>
        </w:r>
        <w:r w:rsidR="00494E62" w:rsidRPr="00494E62">
          <w:rPr>
            <w:webHidden/>
          </w:rPr>
          <w:fldChar w:fldCharType="end"/>
        </w:r>
      </w:hyperlink>
    </w:p>
    <w:p w14:paraId="5CB11E74" w14:textId="1A2FEAD9" w:rsidR="00494E62" w:rsidRPr="00494E62" w:rsidRDefault="00A85F34">
      <w:pPr>
        <w:pStyle w:val="21"/>
        <w:rPr>
          <w:rFonts w:asciiTheme="minorHAnsi" w:eastAsiaTheme="minorEastAsia" w:hAnsiTheme="minorHAnsi" w:cstheme="minorBidi"/>
          <w:b w:val="0"/>
          <w:sz w:val="21"/>
          <w:shd w:val="clear" w:color="auto" w:fill="auto"/>
        </w:rPr>
      </w:pPr>
      <w:hyperlink w:anchor="_Toc33688713" w:history="1">
        <w:r w:rsidR="00494E62" w:rsidRPr="00494E62">
          <w:rPr>
            <w:rStyle w:val="ac"/>
          </w:rPr>
          <w:t>夫婦生活・家庭生活について</w:t>
        </w:r>
        <w:r w:rsidR="00494E62" w:rsidRPr="00494E62">
          <w:rPr>
            <w:webHidden/>
          </w:rPr>
          <w:tab/>
        </w:r>
        <w:r w:rsidR="00494E62" w:rsidRPr="00494E62">
          <w:rPr>
            <w:webHidden/>
          </w:rPr>
          <w:fldChar w:fldCharType="begin"/>
        </w:r>
        <w:r w:rsidR="00494E62" w:rsidRPr="00494E62">
          <w:rPr>
            <w:webHidden/>
          </w:rPr>
          <w:instrText xml:space="preserve"> PAGEREF _Toc33688713 \h </w:instrText>
        </w:r>
        <w:r w:rsidR="00494E62" w:rsidRPr="00494E62">
          <w:rPr>
            <w:webHidden/>
          </w:rPr>
        </w:r>
        <w:r w:rsidR="00494E62" w:rsidRPr="00494E62">
          <w:rPr>
            <w:webHidden/>
          </w:rPr>
          <w:fldChar w:fldCharType="separate"/>
        </w:r>
        <w:r w:rsidR="00F91A0C">
          <w:rPr>
            <w:webHidden/>
          </w:rPr>
          <w:t>15</w:t>
        </w:r>
        <w:r w:rsidR="00494E62" w:rsidRPr="00494E62">
          <w:rPr>
            <w:webHidden/>
          </w:rPr>
          <w:fldChar w:fldCharType="end"/>
        </w:r>
      </w:hyperlink>
    </w:p>
    <w:p w14:paraId="11EA37F0" w14:textId="2DAB370B" w:rsidR="00494E62" w:rsidRPr="00494E62" w:rsidRDefault="00A85F34">
      <w:pPr>
        <w:pStyle w:val="21"/>
        <w:rPr>
          <w:rFonts w:asciiTheme="minorHAnsi" w:eastAsiaTheme="minorEastAsia" w:hAnsiTheme="minorHAnsi" w:cstheme="minorBidi"/>
          <w:b w:val="0"/>
          <w:sz w:val="21"/>
          <w:shd w:val="clear" w:color="auto" w:fill="auto"/>
        </w:rPr>
      </w:pPr>
      <w:hyperlink w:anchor="_Toc33688714" w:history="1">
        <w:r w:rsidR="00494E62" w:rsidRPr="00494E62">
          <w:rPr>
            <w:rStyle w:val="ac"/>
          </w:rPr>
          <w:t>職場や仕事について</w:t>
        </w:r>
        <w:r w:rsidR="00494E62" w:rsidRPr="00494E62">
          <w:rPr>
            <w:webHidden/>
          </w:rPr>
          <w:tab/>
        </w:r>
        <w:r w:rsidR="00494E62" w:rsidRPr="00494E62">
          <w:rPr>
            <w:webHidden/>
          </w:rPr>
          <w:fldChar w:fldCharType="begin"/>
        </w:r>
        <w:r w:rsidR="00494E62" w:rsidRPr="00494E62">
          <w:rPr>
            <w:webHidden/>
          </w:rPr>
          <w:instrText xml:space="preserve"> PAGEREF _Toc33688714 \h </w:instrText>
        </w:r>
        <w:r w:rsidR="00494E62" w:rsidRPr="00494E62">
          <w:rPr>
            <w:webHidden/>
          </w:rPr>
        </w:r>
        <w:r w:rsidR="00494E62" w:rsidRPr="00494E62">
          <w:rPr>
            <w:webHidden/>
          </w:rPr>
          <w:fldChar w:fldCharType="separate"/>
        </w:r>
        <w:r w:rsidR="00F91A0C">
          <w:rPr>
            <w:webHidden/>
          </w:rPr>
          <w:t>23</w:t>
        </w:r>
        <w:r w:rsidR="00494E62" w:rsidRPr="00494E62">
          <w:rPr>
            <w:webHidden/>
          </w:rPr>
          <w:fldChar w:fldCharType="end"/>
        </w:r>
      </w:hyperlink>
    </w:p>
    <w:p w14:paraId="6170A5F6" w14:textId="544CAB8A" w:rsidR="00494E62" w:rsidRPr="00494E62" w:rsidRDefault="00A85F34">
      <w:pPr>
        <w:pStyle w:val="21"/>
        <w:rPr>
          <w:rFonts w:asciiTheme="minorHAnsi" w:eastAsiaTheme="minorEastAsia" w:hAnsiTheme="minorHAnsi" w:cstheme="minorBidi"/>
          <w:b w:val="0"/>
          <w:sz w:val="21"/>
          <w:shd w:val="clear" w:color="auto" w:fill="auto"/>
        </w:rPr>
      </w:pPr>
      <w:hyperlink w:anchor="_Toc33688715" w:history="1">
        <w:r w:rsidR="00494E62" w:rsidRPr="00494E62">
          <w:rPr>
            <w:rStyle w:val="ac"/>
          </w:rPr>
          <w:t>女性の活躍推進について</w:t>
        </w:r>
        <w:r w:rsidR="00494E62" w:rsidRPr="00494E62">
          <w:rPr>
            <w:webHidden/>
          </w:rPr>
          <w:tab/>
        </w:r>
        <w:r w:rsidR="00494E62" w:rsidRPr="00494E62">
          <w:rPr>
            <w:webHidden/>
          </w:rPr>
          <w:fldChar w:fldCharType="begin"/>
        </w:r>
        <w:r w:rsidR="00494E62" w:rsidRPr="00494E62">
          <w:rPr>
            <w:webHidden/>
          </w:rPr>
          <w:instrText xml:space="preserve"> PAGEREF _Toc33688715 \h </w:instrText>
        </w:r>
        <w:r w:rsidR="00494E62" w:rsidRPr="00494E62">
          <w:rPr>
            <w:webHidden/>
          </w:rPr>
        </w:r>
        <w:r w:rsidR="00494E62" w:rsidRPr="00494E62">
          <w:rPr>
            <w:webHidden/>
          </w:rPr>
          <w:fldChar w:fldCharType="separate"/>
        </w:r>
        <w:r w:rsidR="00F91A0C">
          <w:rPr>
            <w:webHidden/>
          </w:rPr>
          <w:t>37</w:t>
        </w:r>
        <w:r w:rsidR="00494E62" w:rsidRPr="00494E62">
          <w:rPr>
            <w:webHidden/>
          </w:rPr>
          <w:fldChar w:fldCharType="end"/>
        </w:r>
      </w:hyperlink>
    </w:p>
    <w:p w14:paraId="399BBBEA" w14:textId="22BBE79D" w:rsidR="00494E62" w:rsidRPr="00494E62" w:rsidRDefault="00A85F34">
      <w:pPr>
        <w:pStyle w:val="21"/>
        <w:rPr>
          <w:rFonts w:asciiTheme="minorHAnsi" w:eastAsiaTheme="minorEastAsia" w:hAnsiTheme="minorHAnsi" w:cstheme="minorBidi"/>
          <w:b w:val="0"/>
          <w:sz w:val="21"/>
          <w:shd w:val="clear" w:color="auto" w:fill="auto"/>
        </w:rPr>
      </w:pPr>
      <w:hyperlink w:anchor="_Toc33688716" w:history="1">
        <w:r w:rsidR="00494E62" w:rsidRPr="00494E62">
          <w:rPr>
            <w:rStyle w:val="ac"/>
          </w:rPr>
          <w:t>セ</w:t>
        </w:r>
        <w:r w:rsidR="00494E62" w:rsidRPr="002575D8">
          <w:rPr>
            <w:rStyle w:val="ac"/>
            <w:w w:val="90"/>
          </w:rPr>
          <w:t>クシュアルハラスメント、ドメスティック・バイオレンス（ＤＶ）</w:t>
        </w:r>
        <w:r w:rsidR="00494E62" w:rsidRPr="00494E62">
          <w:rPr>
            <w:rStyle w:val="ac"/>
          </w:rPr>
          <w:t>等について</w:t>
        </w:r>
        <w:r w:rsidR="00494E62" w:rsidRPr="00494E62">
          <w:rPr>
            <w:webHidden/>
          </w:rPr>
          <w:tab/>
        </w:r>
        <w:r w:rsidR="00494E62" w:rsidRPr="00494E62">
          <w:rPr>
            <w:webHidden/>
          </w:rPr>
          <w:fldChar w:fldCharType="begin"/>
        </w:r>
        <w:r w:rsidR="00494E62" w:rsidRPr="00494E62">
          <w:rPr>
            <w:webHidden/>
          </w:rPr>
          <w:instrText xml:space="preserve"> PAGEREF _Toc33688716 \h </w:instrText>
        </w:r>
        <w:r w:rsidR="00494E62" w:rsidRPr="00494E62">
          <w:rPr>
            <w:webHidden/>
          </w:rPr>
        </w:r>
        <w:r w:rsidR="00494E62" w:rsidRPr="00494E62">
          <w:rPr>
            <w:webHidden/>
          </w:rPr>
          <w:fldChar w:fldCharType="separate"/>
        </w:r>
        <w:r w:rsidR="00F91A0C">
          <w:rPr>
            <w:webHidden/>
          </w:rPr>
          <w:t>45</w:t>
        </w:r>
        <w:r w:rsidR="00494E62" w:rsidRPr="00494E62">
          <w:rPr>
            <w:webHidden/>
          </w:rPr>
          <w:fldChar w:fldCharType="end"/>
        </w:r>
      </w:hyperlink>
    </w:p>
    <w:p w14:paraId="2684C8EA" w14:textId="7E277FDB" w:rsidR="00494E62" w:rsidRPr="00494E62" w:rsidRDefault="00A85F34">
      <w:pPr>
        <w:pStyle w:val="21"/>
        <w:rPr>
          <w:rFonts w:asciiTheme="minorHAnsi" w:eastAsiaTheme="minorEastAsia" w:hAnsiTheme="minorHAnsi" w:cstheme="minorBidi"/>
          <w:b w:val="0"/>
          <w:sz w:val="21"/>
          <w:shd w:val="clear" w:color="auto" w:fill="auto"/>
        </w:rPr>
      </w:pPr>
      <w:hyperlink w:anchor="_Toc33688717" w:history="1">
        <w:r w:rsidR="00494E62" w:rsidRPr="00494E62">
          <w:rPr>
            <w:rStyle w:val="ac"/>
          </w:rPr>
          <w:t>地域活動への参加等について</w:t>
        </w:r>
        <w:r w:rsidR="00494E62" w:rsidRPr="00494E62">
          <w:rPr>
            <w:webHidden/>
          </w:rPr>
          <w:tab/>
        </w:r>
        <w:r w:rsidR="00494E62" w:rsidRPr="00494E62">
          <w:rPr>
            <w:webHidden/>
          </w:rPr>
          <w:fldChar w:fldCharType="begin"/>
        </w:r>
        <w:r w:rsidR="00494E62" w:rsidRPr="00494E62">
          <w:rPr>
            <w:webHidden/>
          </w:rPr>
          <w:instrText xml:space="preserve"> PAGEREF _Toc33688717 \h </w:instrText>
        </w:r>
        <w:r w:rsidR="00494E62" w:rsidRPr="00494E62">
          <w:rPr>
            <w:webHidden/>
          </w:rPr>
        </w:r>
        <w:r w:rsidR="00494E62" w:rsidRPr="00494E62">
          <w:rPr>
            <w:webHidden/>
          </w:rPr>
          <w:fldChar w:fldCharType="separate"/>
        </w:r>
        <w:r w:rsidR="00F91A0C">
          <w:rPr>
            <w:webHidden/>
          </w:rPr>
          <w:t>54</w:t>
        </w:r>
        <w:r w:rsidR="00494E62" w:rsidRPr="00494E62">
          <w:rPr>
            <w:webHidden/>
          </w:rPr>
          <w:fldChar w:fldCharType="end"/>
        </w:r>
      </w:hyperlink>
    </w:p>
    <w:p w14:paraId="4F1C88BB" w14:textId="10B4B48D" w:rsidR="00494E62" w:rsidRPr="00494E62" w:rsidRDefault="00A85F34">
      <w:pPr>
        <w:pStyle w:val="21"/>
        <w:rPr>
          <w:rFonts w:asciiTheme="minorHAnsi" w:eastAsiaTheme="minorEastAsia" w:hAnsiTheme="minorHAnsi" w:cstheme="minorBidi"/>
          <w:b w:val="0"/>
          <w:sz w:val="21"/>
          <w:shd w:val="clear" w:color="auto" w:fill="auto"/>
        </w:rPr>
      </w:pPr>
      <w:hyperlink w:anchor="_Toc33688718" w:history="1">
        <w:r w:rsidR="00494E62" w:rsidRPr="00494E62">
          <w:rPr>
            <w:rStyle w:val="ac"/>
          </w:rPr>
          <w:t>男女共同参画社会の推進について</w:t>
        </w:r>
        <w:r w:rsidR="00494E62" w:rsidRPr="00494E62">
          <w:rPr>
            <w:webHidden/>
          </w:rPr>
          <w:tab/>
        </w:r>
        <w:r w:rsidR="00494E62" w:rsidRPr="00494E62">
          <w:rPr>
            <w:webHidden/>
          </w:rPr>
          <w:fldChar w:fldCharType="begin"/>
        </w:r>
        <w:r w:rsidR="00494E62" w:rsidRPr="00494E62">
          <w:rPr>
            <w:webHidden/>
          </w:rPr>
          <w:instrText xml:space="preserve"> PAGEREF _Toc33688718 \h </w:instrText>
        </w:r>
        <w:r w:rsidR="00494E62" w:rsidRPr="00494E62">
          <w:rPr>
            <w:webHidden/>
          </w:rPr>
        </w:r>
        <w:r w:rsidR="00494E62" w:rsidRPr="00494E62">
          <w:rPr>
            <w:webHidden/>
          </w:rPr>
          <w:fldChar w:fldCharType="separate"/>
        </w:r>
        <w:r w:rsidR="00F91A0C">
          <w:rPr>
            <w:webHidden/>
          </w:rPr>
          <w:t>57</w:t>
        </w:r>
        <w:r w:rsidR="00494E62" w:rsidRPr="00494E62">
          <w:rPr>
            <w:webHidden/>
          </w:rPr>
          <w:fldChar w:fldCharType="end"/>
        </w:r>
      </w:hyperlink>
    </w:p>
    <w:p w14:paraId="14B651F7" w14:textId="53C58541" w:rsidR="00494E62" w:rsidRPr="00494E62" w:rsidRDefault="00A85F34" w:rsidP="002575D8">
      <w:pPr>
        <w:pStyle w:val="11"/>
        <w:rPr>
          <w:rFonts w:asciiTheme="minorHAnsi" w:eastAsiaTheme="minorEastAsia" w:hAnsiTheme="minorHAnsi" w:cstheme="minorBidi"/>
          <w:sz w:val="21"/>
        </w:rPr>
      </w:pPr>
      <w:hyperlink w:anchor="_Toc33688719" w:history="1">
        <w:r w:rsidR="00494E62" w:rsidRPr="00494E62">
          <w:rPr>
            <w:rStyle w:val="ac"/>
            <w:rFonts w:ascii="HGS創英角ｺﾞｼｯｸUB" w:eastAsia="HGS創英角ｺﾞｼｯｸUB" w:hAnsi="HGS創英角ｺﾞｼｯｸUB"/>
          </w:rPr>
          <w:t>【事業所】</w:t>
        </w:r>
        <w:r w:rsidR="00494E62" w:rsidRPr="00494E62">
          <w:rPr>
            <w:webHidden/>
          </w:rPr>
          <w:tab/>
        </w:r>
        <w:r w:rsidR="00494E62" w:rsidRPr="00494E62">
          <w:rPr>
            <w:webHidden/>
          </w:rPr>
          <w:fldChar w:fldCharType="begin"/>
        </w:r>
        <w:r w:rsidR="00494E62" w:rsidRPr="00494E62">
          <w:rPr>
            <w:webHidden/>
          </w:rPr>
          <w:instrText xml:space="preserve"> PAGEREF _Toc33688719 \h </w:instrText>
        </w:r>
        <w:r w:rsidR="00494E62" w:rsidRPr="00494E62">
          <w:rPr>
            <w:webHidden/>
          </w:rPr>
        </w:r>
        <w:r w:rsidR="00494E62" w:rsidRPr="00494E62">
          <w:rPr>
            <w:webHidden/>
          </w:rPr>
          <w:fldChar w:fldCharType="separate"/>
        </w:r>
        <w:r w:rsidR="00F91A0C">
          <w:rPr>
            <w:webHidden/>
          </w:rPr>
          <w:t>60</w:t>
        </w:r>
        <w:r w:rsidR="00494E62" w:rsidRPr="00494E62">
          <w:rPr>
            <w:webHidden/>
          </w:rPr>
          <w:fldChar w:fldCharType="end"/>
        </w:r>
      </w:hyperlink>
    </w:p>
    <w:p w14:paraId="31733704" w14:textId="42ECA721" w:rsidR="00494E62" w:rsidRPr="00494E62" w:rsidRDefault="00A85F34">
      <w:pPr>
        <w:pStyle w:val="21"/>
        <w:rPr>
          <w:rFonts w:asciiTheme="minorHAnsi" w:eastAsiaTheme="minorEastAsia" w:hAnsiTheme="minorHAnsi" w:cstheme="minorBidi"/>
          <w:b w:val="0"/>
          <w:sz w:val="21"/>
          <w:shd w:val="clear" w:color="auto" w:fill="auto"/>
        </w:rPr>
      </w:pPr>
      <w:hyperlink w:anchor="_Toc33688720" w:history="1">
        <w:r w:rsidR="00494E62" w:rsidRPr="00494E62">
          <w:rPr>
            <w:rStyle w:val="ac"/>
          </w:rPr>
          <w:t>事業所の概要について</w:t>
        </w:r>
        <w:r w:rsidR="00494E62" w:rsidRPr="00494E62">
          <w:rPr>
            <w:webHidden/>
          </w:rPr>
          <w:tab/>
        </w:r>
        <w:r w:rsidR="00494E62" w:rsidRPr="00494E62">
          <w:rPr>
            <w:webHidden/>
          </w:rPr>
          <w:fldChar w:fldCharType="begin"/>
        </w:r>
        <w:r w:rsidR="00494E62" w:rsidRPr="00494E62">
          <w:rPr>
            <w:webHidden/>
          </w:rPr>
          <w:instrText xml:space="preserve"> PAGEREF _Toc33688720 \h </w:instrText>
        </w:r>
        <w:r w:rsidR="00494E62" w:rsidRPr="00494E62">
          <w:rPr>
            <w:webHidden/>
          </w:rPr>
        </w:r>
        <w:r w:rsidR="00494E62" w:rsidRPr="00494E62">
          <w:rPr>
            <w:webHidden/>
          </w:rPr>
          <w:fldChar w:fldCharType="separate"/>
        </w:r>
        <w:r w:rsidR="00F91A0C">
          <w:rPr>
            <w:webHidden/>
          </w:rPr>
          <w:t>60</w:t>
        </w:r>
        <w:r w:rsidR="00494E62" w:rsidRPr="00494E62">
          <w:rPr>
            <w:webHidden/>
          </w:rPr>
          <w:fldChar w:fldCharType="end"/>
        </w:r>
      </w:hyperlink>
    </w:p>
    <w:p w14:paraId="2C125677" w14:textId="303D3822" w:rsidR="00494E62" w:rsidRPr="00494E62" w:rsidRDefault="00A85F34">
      <w:pPr>
        <w:pStyle w:val="21"/>
        <w:rPr>
          <w:rFonts w:asciiTheme="minorHAnsi" w:eastAsiaTheme="minorEastAsia" w:hAnsiTheme="minorHAnsi" w:cstheme="minorBidi"/>
          <w:b w:val="0"/>
          <w:sz w:val="21"/>
          <w:shd w:val="clear" w:color="auto" w:fill="auto"/>
        </w:rPr>
      </w:pPr>
      <w:hyperlink w:anchor="_Toc33688721" w:history="1">
        <w:r w:rsidR="00494E62" w:rsidRPr="00494E62">
          <w:rPr>
            <w:rStyle w:val="ac"/>
          </w:rPr>
          <w:t>管理職の状況について</w:t>
        </w:r>
        <w:r w:rsidR="00494E62" w:rsidRPr="00494E62">
          <w:rPr>
            <w:webHidden/>
          </w:rPr>
          <w:tab/>
        </w:r>
        <w:r w:rsidR="00494E62" w:rsidRPr="00494E62">
          <w:rPr>
            <w:webHidden/>
          </w:rPr>
          <w:fldChar w:fldCharType="begin"/>
        </w:r>
        <w:r w:rsidR="00494E62" w:rsidRPr="00494E62">
          <w:rPr>
            <w:webHidden/>
          </w:rPr>
          <w:instrText xml:space="preserve"> PAGEREF _Toc33688721 \h </w:instrText>
        </w:r>
        <w:r w:rsidR="00494E62" w:rsidRPr="00494E62">
          <w:rPr>
            <w:webHidden/>
          </w:rPr>
        </w:r>
        <w:r w:rsidR="00494E62" w:rsidRPr="00494E62">
          <w:rPr>
            <w:webHidden/>
          </w:rPr>
          <w:fldChar w:fldCharType="separate"/>
        </w:r>
        <w:r w:rsidR="00F91A0C">
          <w:rPr>
            <w:webHidden/>
          </w:rPr>
          <w:t>65</w:t>
        </w:r>
        <w:r w:rsidR="00494E62" w:rsidRPr="00494E62">
          <w:rPr>
            <w:webHidden/>
          </w:rPr>
          <w:fldChar w:fldCharType="end"/>
        </w:r>
      </w:hyperlink>
    </w:p>
    <w:p w14:paraId="568BEE0B" w14:textId="39FB1D41" w:rsidR="00494E62" w:rsidRPr="00494E62" w:rsidRDefault="00A85F34">
      <w:pPr>
        <w:pStyle w:val="21"/>
        <w:rPr>
          <w:rFonts w:asciiTheme="minorHAnsi" w:eastAsiaTheme="minorEastAsia" w:hAnsiTheme="minorHAnsi" w:cstheme="minorBidi"/>
          <w:b w:val="0"/>
          <w:sz w:val="21"/>
          <w:shd w:val="clear" w:color="auto" w:fill="auto"/>
        </w:rPr>
      </w:pPr>
      <w:hyperlink w:anchor="_Toc33688722" w:history="1">
        <w:r w:rsidR="00494E62" w:rsidRPr="00494E62">
          <w:rPr>
            <w:rStyle w:val="ac"/>
          </w:rPr>
          <w:t>各種ハラスメントに対する取り組みについて</w:t>
        </w:r>
        <w:r w:rsidR="00494E62" w:rsidRPr="00494E62">
          <w:rPr>
            <w:webHidden/>
          </w:rPr>
          <w:tab/>
        </w:r>
        <w:r w:rsidR="00494E62" w:rsidRPr="00494E62">
          <w:rPr>
            <w:webHidden/>
          </w:rPr>
          <w:fldChar w:fldCharType="begin"/>
        </w:r>
        <w:r w:rsidR="00494E62" w:rsidRPr="00494E62">
          <w:rPr>
            <w:webHidden/>
          </w:rPr>
          <w:instrText xml:space="preserve"> PAGEREF _Toc33688722 \h </w:instrText>
        </w:r>
        <w:r w:rsidR="00494E62" w:rsidRPr="00494E62">
          <w:rPr>
            <w:webHidden/>
          </w:rPr>
        </w:r>
        <w:r w:rsidR="00494E62" w:rsidRPr="00494E62">
          <w:rPr>
            <w:webHidden/>
          </w:rPr>
          <w:fldChar w:fldCharType="separate"/>
        </w:r>
        <w:r w:rsidR="00F91A0C">
          <w:rPr>
            <w:webHidden/>
          </w:rPr>
          <w:t>70</w:t>
        </w:r>
        <w:r w:rsidR="00494E62" w:rsidRPr="00494E62">
          <w:rPr>
            <w:webHidden/>
          </w:rPr>
          <w:fldChar w:fldCharType="end"/>
        </w:r>
      </w:hyperlink>
    </w:p>
    <w:p w14:paraId="5137FB87" w14:textId="76E2A778" w:rsidR="00494E62" w:rsidRPr="00494E62" w:rsidRDefault="00A85F34">
      <w:pPr>
        <w:pStyle w:val="21"/>
        <w:rPr>
          <w:rFonts w:asciiTheme="minorHAnsi" w:eastAsiaTheme="minorEastAsia" w:hAnsiTheme="minorHAnsi" w:cstheme="minorBidi"/>
          <w:b w:val="0"/>
          <w:sz w:val="21"/>
          <w:shd w:val="clear" w:color="auto" w:fill="auto"/>
        </w:rPr>
      </w:pPr>
      <w:hyperlink w:anchor="_Toc33688723" w:history="1">
        <w:r w:rsidR="00494E62" w:rsidRPr="00494E62">
          <w:rPr>
            <w:rStyle w:val="ac"/>
          </w:rPr>
          <w:t>ワーク・ライフ・バランス（仕事と生活の調和）について</w:t>
        </w:r>
        <w:r w:rsidR="00494E62" w:rsidRPr="00494E62">
          <w:rPr>
            <w:webHidden/>
          </w:rPr>
          <w:tab/>
        </w:r>
        <w:r w:rsidR="00494E62" w:rsidRPr="00494E62">
          <w:rPr>
            <w:webHidden/>
          </w:rPr>
          <w:fldChar w:fldCharType="begin"/>
        </w:r>
        <w:r w:rsidR="00494E62" w:rsidRPr="00494E62">
          <w:rPr>
            <w:webHidden/>
          </w:rPr>
          <w:instrText xml:space="preserve"> PAGEREF _Toc33688723 \h </w:instrText>
        </w:r>
        <w:r w:rsidR="00494E62" w:rsidRPr="00494E62">
          <w:rPr>
            <w:webHidden/>
          </w:rPr>
        </w:r>
        <w:r w:rsidR="00494E62" w:rsidRPr="00494E62">
          <w:rPr>
            <w:webHidden/>
          </w:rPr>
          <w:fldChar w:fldCharType="separate"/>
        </w:r>
        <w:r w:rsidR="00F91A0C">
          <w:rPr>
            <w:webHidden/>
          </w:rPr>
          <w:t>72</w:t>
        </w:r>
        <w:r w:rsidR="00494E62" w:rsidRPr="00494E62">
          <w:rPr>
            <w:webHidden/>
          </w:rPr>
          <w:fldChar w:fldCharType="end"/>
        </w:r>
      </w:hyperlink>
    </w:p>
    <w:p w14:paraId="6BB95A95" w14:textId="4C806259" w:rsidR="00494E62" w:rsidRPr="00494E62" w:rsidRDefault="00A85F34">
      <w:pPr>
        <w:pStyle w:val="21"/>
        <w:rPr>
          <w:rFonts w:asciiTheme="minorHAnsi" w:eastAsiaTheme="minorEastAsia" w:hAnsiTheme="minorHAnsi" w:cstheme="minorBidi"/>
          <w:b w:val="0"/>
          <w:sz w:val="21"/>
          <w:shd w:val="clear" w:color="auto" w:fill="auto"/>
        </w:rPr>
      </w:pPr>
      <w:hyperlink w:anchor="_Toc33688724" w:history="1">
        <w:r w:rsidR="00494E62" w:rsidRPr="00494E62">
          <w:rPr>
            <w:rStyle w:val="ac"/>
          </w:rPr>
          <w:t>労働時間や有給休暇の状況について</w:t>
        </w:r>
        <w:r w:rsidR="00494E62" w:rsidRPr="00494E62">
          <w:rPr>
            <w:webHidden/>
          </w:rPr>
          <w:tab/>
        </w:r>
        <w:r w:rsidR="00494E62" w:rsidRPr="00494E62">
          <w:rPr>
            <w:webHidden/>
          </w:rPr>
          <w:fldChar w:fldCharType="begin"/>
        </w:r>
        <w:r w:rsidR="00494E62" w:rsidRPr="00494E62">
          <w:rPr>
            <w:webHidden/>
          </w:rPr>
          <w:instrText xml:space="preserve"> PAGEREF _Toc33688724 \h </w:instrText>
        </w:r>
        <w:r w:rsidR="00494E62" w:rsidRPr="00494E62">
          <w:rPr>
            <w:webHidden/>
          </w:rPr>
        </w:r>
        <w:r w:rsidR="00494E62" w:rsidRPr="00494E62">
          <w:rPr>
            <w:webHidden/>
          </w:rPr>
          <w:fldChar w:fldCharType="separate"/>
        </w:r>
        <w:r w:rsidR="00F91A0C">
          <w:rPr>
            <w:webHidden/>
          </w:rPr>
          <w:t>82</w:t>
        </w:r>
        <w:r w:rsidR="00494E62" w:rsidRPr="00494E62">
          <w:rPr>
            <w:webHidden/>
          </w:rPr>
          <w:fldChar w:fldCharType="end"/>
        </w:r>
      </w:hyperlink>
    </w:p>
    <w:p w14:paraId="40D4FF97" w14:textId="432D31BA" w:rsidR="00494E62" w:rsidRPr="00494E62" w:rsidRDefault="00A85F34">
      <w:pPr>
        <w:pStyle w:val="21"/>
        <w:rPr>
          <w:rFonts w:asciiTheme="minorHAnsi" w:eastAsiaTheme="minorEastAsia" w:hAnsiTheme="minorHAnsi" w:cstheme="minorBidi"/>
          <w:b w:val="0"/>
          <w:sz w:val="21"/>
          <w:shd w:val="clear" w:color="auto" w:fill="auto"/>
        </w:rPr>
      </w:pPr>
      <w:hyperlink w:anchor="_Toc33688725" w:history="1">
        <w:r w:rsidR="00494E62" w:rsidRPr="00494E62">
          <w:rPr>
            <w:rStyle w:val="ac"/>
          </w:rPr>
          <w:t>女性の職業生活における活躍の推進や男女共同参画社会について</w:t>
        </w:r>
        <w:r w:rsidR="00494E62" w:rsidRPr="00494E62">
          <w:rPr>
            <w:webHidden/>
          </w:rPr>
          <w:tab/>
        </w:r>
        <w:r w:rsidR="00494E62" w:rsidRPr="00494E62">
          <w:rPr>
            <w:webHidden/>
          </w:rPr>
          <w:fldChar w:fldCharType="begin"/>
        </w:r>
        <w:r w:rsidR="00494E62" w:rsidRPr="00494E62">
          <w:rPr>
            <w:webHidden/>
          </w:rPr>
          <w:instrText xml:space="preserve"> PAGEREF _Toc33688725 \h </w:instrText>
        </w:r>
        <w:r w:rsidR="00494E62" w:rsidRPr="00494E62">
          <w:rPr>
            <w:webHidden/>
          </w:rPr>
        </w:r>
        <w:r w:rsidR="00494E62" w:rsidRPr="00494E62">
          <w:rPr>
            <w:webHidden/>
          </w:rPr>
          <w:fldChar w:fldCharType="separate"/>
        </w:r>
        <w:r w:rsidR="00F91A0C">
          <w:rPr>
            <w:webHidden/>
          </w:rPr>
          <w:t>85</w:t>
        </w:r>
        <w:r w:rsidR="00494E62" w:rsidRPr="00494E62">
          <w:rPr>
            <w:webHidden/>
          </w:rPr>
          <w:fldChar w:fldCharType="end"/>
        </w:r>
      </w:hyperlink>
    </w:p>
    <w:p w14:paraId="465E0844" w14:textId="3093DA47" w:rsidR="00494E62" w:rsidRDefault="00A85F34" w:rsidP="002575D8">
      <w:pPr>
        <w:pStyle w:val="11"/>
        <w:rPr>
          <w:rFonts w:asciiTheme="minorHAnsi" w:eastAsiaTheme="minorEastAsia" w:hAnsiTheme="minorHAnsi" w:cstheme="minorBidi"/>
          <w:sz w:val="21"/>
        </w:rPr>
      </w:pPr>
      <w:hyperlink w:anchor="_Toc33688726" w:history="1">
        <w:r w:rsidR="00494E62" w:rsidRPr="00A40B93">
          <w:rPr>
            <w:rStyle w:val="ac"/>
            <w:rFonts w:ascii="HGS創英角ｺﾞｼｯｸUB" w:eastAsia="HGS創英角ｺﾞｼｯｸUB" w:hAnsi="HGS創英角ｺﾞｼｯｸUB"/>
          </w:rPr>
          <w:t>資料（調査票）</w:t>
        </w:r>
        <w:r w:rsidR="00494E62">
          <w:rPr>
            <w:webHidden/>
          </w:rPr>
          <w:tab/>
        </w:r>
        <w:r w:rsidR="00494E62">
          <w:rPr>
            <w:webHidden/>
          </w:rPr>
          <w:fldChar w:fldCharType="begin"/>
        </w:r>
        <w:r w:rsidR="00494E62">
          <w:rPr>
            <w:webHidden/>
          </w:rPr>
          <w:instrText xml:space="preserve"> PAGEREF _Toc33688726 \h </w:instrText>
        </w:r>
        <w:r w:rsidR="00494E62">
          <w:rPr>
            <w:webHidden/>
          </w:rPr>
        </w:r>
        <w:r w:rsidR="00494E62">
          <w:rPr>
            <w:webHidden/>
          </w:rPr>
          <w:fldChar w:fldCharType="separate"/>
        </w:r>
        <w:r w:rsidR="00F91A0C">
          <w:rPr>
            <w:webHidden/>
          </w:rPr>
          <w:t>89</w:t>
        </w:r>
        <w:r w:rsidR="00494E62">
          <w:rPr>
            <w:webHidden/>
          </w:rPr>
          <w:fldChar w:fldCharType="end"/>
        </w:r>
      </w:hyperlink>
    </w:p>
    <w:p w14:paraId="206FEC53" w14:textId="7EB99FC5" w:rsidR="00494E62" w:rsidRDefault="00A85F34">
      <w:pPr>
        <w:pStyle w:val="21"/>
        <w:rPr>
          <w:rFonts w:asciiTheme="minorHAnsi" w:eastAsiaTheme="minorEastAsia" w:hAnsiTheme="minorHAnsi" w:cstheme="minorBidi"/>
          <w:b w:val="0"/>
          <w:sz w:val="21"/>
          <w:shd w:val="clear" w:color="auto" w:fill="auto"/>
        </w:rPr>
      </w:pPr>
      <w:hyperlink w:anchor="_Toc33688727" w:history="1">
        <w:r w:rsidR="00494E62" w:rsidRPr="00A40B93">
          <w:rPr>
            <w:rStyle w:val="ac"/>
          </w:rPr>
          <w:t>１　市民向け調査票</w:t>
        </w:r>
        <w:r w:rsidR="00494E62">
          <w:rPr>
            <w:webHidden/>
          </w:rPr>
          <w:tab/>
        </w:r>
        <w:r w:rsidR="00494E62">
          <w:rPr>
            <w:webHidden/>
          </w:rPr>
          <w:fldChar w:fldCharType="begin"/>
        </w:r>
        <w:r w:rsidR="00494E62">
          <w:rPr>
            <w:webHidden/>
          </w:rPr>
          <w:instrText xml:space="preserve"> PAGEREF _Toc33688727 \h </w:instrText>
        </w:r>
        <w:r w:rsidR="00494E62">
          <w:rPr>
            <w:webHidden/>
          </w:rPr>
        </w:r>
        <w:r w:rsidR="00494E62">
          <w:rPr>
            <w:webHidden/>
          </w:rPr>
          <w:fldChar w:fldCharType="separate"/>
        </w:r>
        <w:r w:rsidR="00F91A0C">
          <w:rPr>
            <w:webHidden/>
          </w:rPr>
          <w:t>89</w:t>
        </w:r>
        <w:r w:rsidR="00494E62">
          <w:rPr>
            <w:webHidden/>
          </w:rPr>
          <w:fldChar w:fldCharType="end"/>
        </w:r>
      </w:hyperlink>
    </w:p>
    <w:p w14:paraId="00C9FAE8" w14:textId="3CA7C0D8" w:rsidR="00494E62" w:rsidRDefault="00A85F34">
      <w:pPr>
        <w:pStyle w:val="21"/>
        <w:rPr>
          <w:rFonts w:asciiTheme="minorHAnsi" w:eastAsiaTheme="minorEastAsia" w:hAnsiTheme="minorHAnsi" w:cstheme="minorBidi"/>
          <w:b w:val="0"/>
          <w:sz w:val="21"/>
          <w:shd w:val="clear" w:color="auto" w:fill="auto"/>
        </w:rPr>
      </w:pPr>
      <w:hyperlink w:anchor="_Toc33688728" w:history="1">
        <w:r w:rsidR="00494E62" w:rsidRPr="00A40B93">
          <w:rPr>
            <w:rStyle w:val="ac"/>
          </w:rPr>
          <w:t>２　事業所向け調査票</w:t>
        </w:r>
        <w:r w:rsidR="00494E62">
          <w:rPr>
            <w:webHidden/>
          </w:rPr>
          <w:tab/>
        </w:r>
        <w:r w:rsidR="00494E62">
          <w:rPr>
            <w:webHidden/>
          </w:rPr>
          <w:fldChar w:fldCharType="begin"/>
        </w:r>
        <w:r w:rsidR="00494E62">
          <w:rPr>
            <w:webHidden/>
          </w:rPr>
          <w:instrText xml:space="preserve"> PAGEREF _Toc33688728 \h </w:instrText>
        </w:r>
        <w:r w:rsidR="00494E62">
          <w:rPr>
            <w:webHidden/>
          </w:rPr>
        </w:r>
        <w:r w:rsidR="00494E62">
          <w:rPr>
            <w:webHidden/>
          </w:rPr>
          <w:fldChar w:fldCharType="separate"/>
        </w:r>
        <w:r w:rsidR="00F91A0C">
          <w:rPr>
            <w:webHidden/>
          </w:rPr>
          <w:t>103</w:t>
        </w:r>
        <w:r w:rsidR="00494E62">
          <w:rPr>
            <w:webHidden/>
          </w:rPr>
          <w:fldChar w:fldCharType="end"/>
        </w:r>
      </w:hyperlink>
    </w:p>
    <w:p w14:paraId="521C35BD" w14:textId="5FAB4615" w:rsidR="009D199E" w:rsidRPr="0049721A" w:rsidRDefault="00A51299" w:rsidP="00A33EC6">
      <w:pPr>
        <w:pStyle w:val="ab"/>
        <w:pageBreakBefore/>
        <w:ind w:leftChars="0" w:left="0"/>
        <w:outlineLvl w:val="0"/>
        <w:rPr>
          <w:rFonts w:ascii="HGS創英角ｺﾞｼｯｸUB" w:eastAsia="HGS創英角ｺﾞｼｯｸUB" w:hAnsi="HGS創英角ｺﾞｼｯｸUB"/>
          <w:sz w:val="32"/>
          <w:szCs w:val="32"/>
        </w:rPr>
      </w:pPr>
      <w:r w:rsidRPr="00797DD4">
        <w:rPr>
          <w:rFonts w:eastAsia="ＭＳ ゴシック"/>
          <w:sz w:val="32"/>
        </w:rPr>
        <w:lastRenderedPageBreak/>
        <w:fldChar w:fldCharType="end"/>
      </w:r>
      <w:bookmarkStart w:id="0" w:name="_Toc33688705"/>
      <w:r w:rsidR="00E85247">
        <w:rPr>
          <w:rFonts w:ascii="HGS創英角ｺﾞｼｯｸUB" w:eastAsia="HGS創英角ｺﾞｼｯｸUB" w:hAnsi="HGS創英角ｺﾞｼｯｸUB" w:hint="eastAsia"/>
          <w:sz w:val="32"/>
          <w:szCs w:val="32"/>
        </w:rPr>
        <w:t xml:space="preserve">第１章　</w:t>
      </w:r>
      <w:r w:rsidR="009D199E" w:rsidRPr="0049721A">
        <w:rPr>
          <w:rFonts w:ascii="HGS創英角ｺﾞｼｯｸUB" w:eastAsia="HGS創英角ｺﾞｼｯｸUB" w:hAnsi="HGS創英角ｺﾞｼｯｸUB"/>
          <w:sz w:val="32"/>
          <w:szCs w:val="32"/>
        </w:rPr>
        <w:t>調査方法</w:t>
      </w:r>
      <w:bookmarkEnd w:id="0"/>
    </w:p>
    <w:p w14:paraId="521C35BE" w14:textId="77777777" w:rsidR="009D199E" w:rsidRPr="00A95784" w:rsidRDefault="004D4053" w:rsidP="009D199E">
      <w:pPr>
        <w:rPr>
          <w:rFonts w:ascii="ＭＳ ゴシック" w:eastAsia="ＭＳ ゴシック" w:hAnsi="ＭＳ ゴシック"/>
        </w:rPr>
      </w:pPr>
      <w:r>
        <w:rPr>
          <w:rFonts w:ascii="ＭＳ ゴシック" w:eastAsia="ＭＳ ゴシック" w:hAnsi="ＭＳ ゴシック" w:hint="eastAsia"/>
        </w:rPr>
        <w:t>【市民】</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3127"/>
        <w:gridCol w:w="1620"/>
        <w:gridCol w:w="1490"/>
      </w:tblGrid>
      <w:tr w:rsidR="009D199E" w:rsidRPr="00A95784" w14:paraId="521C35C1" w14:textId="77777777" w:rsidTr="00A51299">
        <w:trPr>
          <w:cantSplit/>
          <w:trHeight w:val="158"/>
        </w:trPr>
        <w:tc>
          <w:tcPr>
            <w:tcW w:w="2268" w:type="dxa"/>
            <w:vAlign w:val="center"/>
          </w:tcPr>
          <w:p w14:paraId="521C35BF" w14:textId="77777777" w:rsidR="009D199E" w:rsidRPr="00A95784" w:rsidRDefault="009D199E" w:rsidP="00CC6F5A">
            <w:pPr>
              <w:rPr>
                <w:rFonts w:ascii="ＭＳ ゴシック" w:eastAsia="ＭＳ ゴシック" w:hAnsi="ＭＳ ゴシック"/>
              </w:rPr>
            </w:pPr>
            <w:r w:rsidRPr="00A95784">
              <w:rPr>
                <w:rFonts w:ascii="ＭＳ ゴシック" w:eastAsia="ＭＳ ゴシック" w:hAnsi="ＭＳ ゴシック"/>
              </w:rPr>
              <w:t>調査対象者</w:t>
            </w:r>
          </w:p>
        </w:tc>
        <w:tc>
          <w:tcPr>
            <w:tcW w:w="6237" w:type="dxa"/>
            <w:gridSpan w:val="3"/>
            <w:vAlign w:val="center"/>
          </w:tcPr>
          <w:p w14:paraId="521C35C0" w14:textId="77777777" w:rsidR="009D199E" w:rsidRPr="009D199E" w:rsidRDefault="004D4053" w:rsidP="004D4053">
            <w:pPr>
              <w:rPr>
                <w:rFonts w:ascii="ＭＳ ゴシック" w:eastAsia="ＭＳ ゴシック" w:hAnsi="ＭＳ ゴシック"/>
              </w:rPr>
            </w:pPr>
            <w:r>
              <w:rPr>
                <w:rFonts w:ascii="ＭＳ ゴシック" w:eastAsia="ＭＳ ゴシック" w:hAnsi="ＭＳ ゴシック" w:hint="eastAsia"/>
              </w:rPr>
              <w:t>善通寺市</w:t>
            </w:r>
            <w:r w:rsidR="009D199E" w:rsidRPr="009D199E">
              <w:rPr>
                <w:rFonts w:ascii="ＭＳ ゴシック" w:eastAsia="ＭＳ ゴシック" w:hAnsi="ＭＳ ゴシック" w:hint="eastAsia"/>
              </w:rPr>
              <w:t>内にお住まい</w:t>
            </w:r>
            <w:r w:rsidR="0037406F">
              <w:rPr>
                <w:rFonts w:ascii="ＭＳ ゴシック" w:eastAsia="ＭＳ ゴシック" w:hAnsi="ＭＳ ゴシック" w:hint="eastAsia"/>
              </w:rPr>
              <w:t>の</w:t>
            </w:r>
            <w:r>
              <w:rPr>
                <w:rFonts w:ascii="ＭＳ ゴシック" w:eastAsia="ＭＳ ゴシック" w:hAnsi="ＭＳ ゴシック" w:hint="eastAsia"/>
              </w:rPr>
              <w:t>20</w:t>
            </w:r>
            <w:r w:rsidR="00C725FF">
              <w:rPr>
                <w:rFonts w:ascii="ＭＳ ゴシック" w:eastAsia="ＭＳ ゴシック" w:hAnsi="ＭＳ ゴシック" w:hint="eastAsia"/>
              </w:rPr>
              <w:t>歳以上の</w:t>
            </w:r>
            <w:r>
              <w:rPr>
                <w:rFonts w:ascii="ＭＳ ゴシック" w:eastAsia="ＭＳ ゴシック" w:hAnsi="ＭＳ ゴシック" w:hint="eastAsia"/>
              </w:rPr>
              <w:t>方</w:t>
            </w:r>
            <w:r w:rsidR="00C725FF">
              <w:rPr>
                <w:rFonts w:ascii="ＭＳ ゴシック" w:eastAsia="ＭＳ ゴシック" w:hAnsi="ＭＳ ゴシック" w:hint="eastAsia"/>
              </w:rPr>
              <w:t>から無作為</w:t>
            </w:r>
            <w:r w:rsidR="00C725FF" w:rsidRPr="009D199E">
              <w:rPr>
                <w:rFonts w:ascii="ＭＳ ゴシック" w:eastAsia="ＭＳ ゴシック" w:hAnsi="ＭＳ ゴシック" w:hint="eastAsia"/>
              </w:rPr>
              <w:t>抽出</w:t>
            </w:r>
          </w:p>
        </w:tc>
      </w:tr>
      <w:tr w:rsidR="009D199E" w:rsidRPr="00A95784" w14:paraId="521C35C4" w14:textId="77777777" w:rsidTr="00A51299">
        <w:trPr>
          <w:cantSplit/>
        </w:trPr>
        <w:tc>
          <w:tcPr>
            <w:tcW w:w="2268" w:type="dxa"/>
            <w:vAlign w:val="center"/>
          </w:tcPr>
          <w:p w14:paraId="521C35C2" w14:textId="77777777" w:rsidR="009D199E" w:rsidRPr="00A95784" w:rsidRDefault="009D199E" w:rsidP="00CC6F5A">
            <w:pPr>
              <w:rPr>
                <w:rFonts w:ascii="ＭＳ ゴシック" w:eastAsia="ＭＳ ゴシック" w:hAnsi="ＭＳ ゴシック"/>
              </w:rPr>
            </w:pPr>
            <w:r w:rsidRPr="00A95784">
              <w:rPr>
                <w:rFonts w:ascii="ＭＳ ゴシック" w:eastAsia="ＭＳ ゴシック" w:hAnsi="ＭＳ ゴシック" w:hint="eastAsia"/>
              </w:rPr>
              <w:t>調査数</w:t>
            </w:r>
          </w:p>
        </w:tc>
        <w:tc>
          <w:tcPr>
            <w:tcW w:w="6237" w:type="dxa"/>
            <w:gridSpan w:val="3"/>
            <w:vAlign w:val="center"/>
          </w:tcPr>
          <w:p w14:paraId="521C35C3" w14:textId="77777777" w:rsidR="009D199E" w:rsidRPr="009D199E" w:rsidRDefault="004D4053" w:rsidP="004D4053">
            <w:pPr>
              <w:rPr>
                <w:rFonts w:ascii="ＭＳ ゴシック" w:eastAsia="ＭＳ ゴシック" w:hAnsi="ＭＳ ゴシック"/>
              </w:rPr>
            </w:pPr>
            <w:r>
              <w:rPr>
                <w:rFonts w:ascii="ＭＳ ゴシック" w:eastAsia="ＭＳ ゴシック" w:hAnsi="ＭＳ ゴシック" w:hint="eastAsia"/>
              </w:rPr>
              <w:t>2,000</w:t>
            </w:r>
            <w:r w:rsidR="009D199E" w:rsidRPr="009D199E">
              <w:rPr>
                <w:rFonts w:ascii="ＭＳ ゴシック" w:eastAsia="ＭＳ ゴシック" w:hAnsi="ＭＳ ゴシック" w:hint="eastAsia"/>
              </w:rPr>
              <w:t>名</w:t>
            </w:r>
          </w:p>
        </w:tc>
      </w:tr>
      <w:tr w:rsidR="009D199E" w:rsidRPr="00A95784" w14:paraId="521C35C7" w14:textId="77777777" w:rsidTr="00A51299">
        <w:trPr>
          <w:cantSplit/>
        </w:trPr>
        <w:tc>
          <w:tcPr>
            <w:tcW w:w="2268" w:type="dxa"/>
            <w:vAlign w:val="center"/>
          </w:tcPr>
          <w:p w14:paraId="521C35C5" w14:textId="77777777" w:rsidR="009D199E" w:rsidRPr="00A95784" w:rsidRDefault="009D199E" w:rsidP="00CC6F5A">
            <w:pPr>
              <w:rPr>
                <w:rFonts w:ascii="ＭＳ ゴシック" w:eastAsia="ＭＳ ゴシック" w:hAnsi="ＭＳ ゴシック"/>
              </w:rPr>
            </w:pPr>
            <w:r w:rsidRPr="00A95784">
              <w:rPr>
                <w:rFonts w:ascii="ＭＳ ゴシック" w:eastAsia="ＭＳ ゴシック" w:hAnsi="ＭＳ ゴシック"/>
              </w:rPr>
              <w:t>調査方法</w:t>
            </w:r>
          </w:p>
        </w:tc>
        <w:tc>
          <w:tcPr>
            <w:tcW w:w="6237" w:type="dxa"/>
            <w:gridSpan w:val="3"/>
            <w:vAlign w:val="center"/>
          </w:tcPr>
          <w:p w14:paraId="521C35C6" w14:textId="77777777" w:rsidR="009D199E" w:rsidRPr="009D199E" w:rsidRDefault="009D199E" w:rsidP="00CC6F5A">
            <w:pPr>
              <w:rPr>
                <w:rFonts w:ascii="ＭＳ ゴシック" w:eastAsia="ＭＳ ゴシック" w:hAnsi="ＭＳ ゴシック"/>
              </w:rPr>
            </w:pPr>
            <w:r w:rsidRPr="009D199E">
              <w:rPr>
                <w:rFonts w:ascii="ＭＳ ゴシック" w:eastAsia="ＭＳ ゴシック" w:hAnsi="ＭＳ ゴシック" w:hint="eastAsia"/>
              </w:rPr>
              <w:t>郵送による配布、郵送による回収</w:t>
            </w:r>
          </w:p>
        </w:tc>
      </w:tr>
      <w:tr w:rsidR="009D199E" w:rsidRPr="00A95784" w14:paraId="521C35CC" w14:textId="77777777" w:rsidTr="00A51299">
        <w:trPr>
          <w:cantSplit/>
          <w:trHeight w:val="196"/>
        </w:trPr>
        <w:tc>
          <w:tcPr>
            <w:tcW w:w="2268" w:type="dxa"/>
            <w:vAlign w:val="center"/>
          </w:tcPr>
          <w:p w14:paraId="521C35C8" w14:textId="77777777" w:rsidR="009D199E" w:rsidRPr="00A95784" w:rsidRDefault="009D199E" w:rsidP="00CC6F5A">
            <w:pPr>
              <w:rPr>
                <w:rFonts w:ascii="ＭＳ ゴシック" w:eastAsia="ＭＳ ゴシック" w:hAnsi="ＭＳ ゴシック"/>
              </w:rPr>
            </w:pPr>
            <w:r w:rsidRPr="00A95784">
              <w:rPr>
                <w:rFonts w:ascii="ＭＳ ゴシック" w:eastAsia="ＭＳ ゴシック" w:hAnsi="ＭＳ ゴシック"/>
              </w:rPr>
              <w:t>調査票回収数</w:t>
            </w:r>
          </w:p>
        </w:tc>
        <w:tc>
          <w:tcPr>
            <w:tcW w:w="3127" w:type="dxa"/>
          </w:tcPr>
          <w:p w14:paraId="521C35C9" w14:textId="77777777" w:rsidR="009D199E" w:rsidRPr="009D199E" w:rsidRDefault="004D4053" w:rsidP="004D4053">
            <w:pPr>
              <w:jc w:val="left"/>
              <w:rPr>
                <w:rFonts w:ascii="ＭＳ ゴシック" w:eastAsia="ＭＳ ゴシック" w:hAnsi="ＭＳ ゴシック"/>
              </w:rPr>
            </w:pPr>
            <w:r>
              <w:rPr>
                <w:rFonts w:ascii="ＭＳ ゴシック" w:eastAsia="ＭＳ ゴシック" w:hAnsi="ＭＳ ゴシック" w:hint="eastAsia"/>
              </w:rPr>
              <w:t>909</w:t>
            </w:r>
            <w:r w:rsidR="009D199E" w:rsidRPr="009D199E">
              <w:rPr>
                <w:rFonts w:ascii="ＭＳ ゴシック" w:eastAsia="ＭＳ ゴシック" w:hAnsi="ＭＳ ゴシック" w:hint="eastAsia"/>
              </w:rPr>
              <w:t>件</w:t>
            </w:r>
          </w:p>
        </w:tc>
        <w:tc>
          <w:tcPr>
            <w:tcW w:w="1620" w:type="dxa"/>
            <w:vAlign w:val="center"/>
          </w:tcPr>
          <w:p w14:paraId="521C35CA" w14:textId="77777777" w:rsidR="009D199E" w:rsidRPr="009D199E" w:rsidRDefault="009D199E" w:rsidP="00CC6F5A">
            <w:pPr>
              <w:rPr>
                <w:rFonts w:ascii="ＭＳ ゴシック" w:eastAsia="ＭＳ ゴシック" w:hAnsi="ＭＳ ゴシック"/>
              </w:rPr>
            </w:pPr>
            <w:r w:rsidRPr="009D199E">
              <w:rPr>
                <w:rFonts w:ascii="ＭＳ ゴシック" w:eastAsia="ＭＳ ゴシック" w:hAnsi="ＭＳ ゴシック"/>
              </w:rPr>
              <w:t>回収率</w:t>
            </w:r>
          </w:p>
        </w:tc>
        <w:tc>
          <w:tcPr>
            <w:tcW w:w="1490" w:type="dxa"/>
            <w:vAlign w:val="center"/>
          </w:tcPr>
          <w:p w14:paraId="521C35CB" w14:textId="77777777" w:rsidR="009D199E" w:rsidRPr="009D199E" w:rsidRDefault="004D4053" w:rsidP="004D4053">
            <w:pPr>
              <w:jc w:val="left"/>
              <w:rPr>
                <w:rFonts w:ascii="ＭＳ ゴシック" w:eastAsia="ＭＳ ゴシック" w:hAnsi="ＭＳ ゴシック"/>
              </w:rPr>
            </w:pPr>
            <w:r>
              <w:rPr>
                <w:rFonts w:ascii="ＭＳ ゴシック" w:eastAsia="ＭＳ ゴシック" w:hAnsi="ＭＳ ゴシック" w:hint="eastAsia"/>
              </w:rPr>
              <w:t>45.5</w:t>
            </w:r>
            <w:r w:rsidR="009D199E" w:rsidRPr="009D199E">
              <w:rPr>
                <w:rFonts w:ascii="ＭＳ ゴシック" w:eastAsia="ＭＳ ゴシック" w:hAnsi="ＭＳ ゴシック" w:hint="eastAsia"/>
              </w:rPr>
              <w:t>％</w:t>
            </w:r>
          </w:p>
        </w:tc>
      </w:tr>
      <w:tr w:rsidR="004D4053" w:rsidRPr="009D199E" w14:paraId="521C35D1" w14:textId="77777777" w:rsidTr="004D4053">
        <w:trPr>
          <w:cantSplit/>
          <w:trHeight w:val="196"/>
        </w:trPr>
        <w:tc>
          <w:tcPr>
            <w:tcW w:w="2268" w:type="dxa"/>
            <w:tcBorders>
              <w:top w:val="single" w:sz="4" w:space="0" w:color="auto"/>
              <w:left w:val="single" w:sz="4" w:space="0" w:color="auto"/>
              <w:bottom w:val="single" w:sz="4" w:space="0" w:color="auto"/>
              <w:right w:val="single" w:sz="4" w:space="0" w:color="auto"/>
            </w:tcBorders>
            <w:vAlign w:val="center"/>
          </w:tcPr>
          <w:p w14:paraId="521C35CD"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rPr>
              <w:t>調査票</w:t>
            </w:r>
            <w:r>
              <w:rPr>
                <w:rFonts w:ascii="ＭＳ ゴシック" w:eastAsia="ＭＳ ゴシック" w:hAnsi="ＭＳ ゴシック" w:hint="eastAsia"/>
              </w:rPr>
              <w:t>有効</w:t>
            </w:r>
            <w:r w:rsidRPr="00A95784">
              <w:rPr>
                <w:rFonts w:ascii="ＭＳ ゴシック" w:eastAsia="ＭＳ ゴシック" w:hAnsi="ＭＳ ゴシック"/>
              </w:rPr>
              <w:t>回収数</w:t>
            </w:r>
          </w:p>
        </w:tc>
        <w:tc>
          <w:tcPr>
            <w:tcW w:w="3127" w:type="dxa"/>
            <w:tcBorders>
              <w:top w:val="single" w:sz="4" w:space="0" w:color="auto"/>
              <w:left w:val="single" w:sz="4" w:space="0" w:color="auto"/>
              <w:bottom w:val="single" w:sz="4" w:space="0" w:color="auto"/>
              <w:right w:val="single" w:sz="4" w:space="0" w:color="auto"/>
            </w:tcBorders>
          </w:tcPr>
          <w:p w14:paraId="521C35CE" w14:textId="77777777" w:rsidR="004D4053" w:rsidRPr="009D199E" w:rsidRDefault="004D4053" w:rsidP="004D4053">
            <w:pPr>
              <w:jc w:val="left"/>
              <w:rPr>
                <w:rFonts w:ascii="ＭＳ ゴシック" w:eastAsia="ＭＳ ゴシック" w:hAnsi="ＭＳ ゴシック"/>
              </w:rPr>
            </w:pPr>
            <w:r>
              <w:rPr>
                <w:rFonts w:ascii="ＭＳ ゴシック" w:eastAsia="ＭＳ ゴシック" w:hAnsi="ＭＳ ゴシック" w:hint="eastAsia"/>
              </w:rPr>
              <w:t>907</w:t>
            </w:r>
            <w:r w:rsidRPr="009D199E">
              <w:rPr>
                <w:rFonts w:ascii="ＭＳ ゴシック" w:eastAsia="ＭＳ ゴシック" w:hAnsi="ＭＳ ゴシック" w:hint="eastAsia"/>
              </w:rPr>
              <w:t>件</w:t>
            </w:r>
          </w:p>
        </w:tc>
        <w:tc>
          <w:tcPr>
            <w:tcW w:w="1620" w:type="dxa"/>
            <w:tcBorders>
              <w:top w:val="single" w:sz="4" w:space="0" w:color="auto"/>
              <w:left w:val="single" w:sz="4" w:space="0" w:color="auto"/>
              <w:bottom w:val="single" w:sz="4" w:space="0" w:color="auto"/>
              <w:right w:val="single" w:sz="4" w:space="0" w:color="auto"/>
            </w:tcBorders>
            <w:vAlign w:val="center"/>
          </w:tcPr>
          <w:p w14:paraId="521C35CF" w14:textId="77777777" w:rsidR="004D4053" w:rsidRPr="009D199E" w:rsidRDefault="004D4053" w:rsidP="0036003A">
            <w:pPr>
              <w:rPr>
                <w:rFonts w:ascii="ＭＳ ゴシック" w:eastAsia="ＭＳ ゴシック" w:hAnsi="ＭＳ ゴシック"/>
              </w:rPr>
            </w:pPr>
            <w:r>
              <w:rPr>
                <w:rFonts w:ascii="ＭＳ ゴシック" w:eastAsia="ＭＳ ゴシック" w:hAnsi="ＭＳ ゴシック" w:hint="eastAsia"/>
              </w:rPr>
              <w:t>有効</w:t>
            </w:r>
            <w:r w:rsidRPr="009D199E">
              <w:rPr>
                <w:rFonts w:ascii="ＭＳ ゴシック" w:eastAsia="ＭＳ ゴシック" w:hAnsi="ＭＳ ゴシック"/>
              </w:rPr>
              <w:t>回収率</w:t>
            </w:r>
          </w:p>
        </w:tc>
        <w:tc>
          <w:tcPr>
            <w:tcW w:w="1490" w:type="dxa"/>
            <w:tcBorders>
              <w:top w:val="single" w:sz="4" w:space="0" w:color="auto"/>
              <w:left w:val="single" w:sz="4" w:space="0" w:color="auto"/>
              <w:bottom w:val="single" w:sz="4" w:space="0" w:color="auto"/>
              <w:right w:val="single" w:sz="4" w:space="0" w:color="auto"/>
            </w:tcBorders>
            <w:vAlign w:val="center"/>
          </w:tcPr>
          <w:p w14:paraId="521C35D0" w14:textId="77777777" w:rsidR="004D4053" w:rsidRPr="009D199E" w:rsidRDefault="004D4053" w:rsidP="004D4053">
            <w:pPr>
              <w:jc w:val="left"/>
              <w:rPr>
                <w:rFonts w:ascii="ＭＳ ゴシック" w:eastAsia="ＭＳ ゴシック" w:hAnsi="ＭＳ ゴシック"/>
              </w:rPr>
            </w:pPr>
            <w:r>
              <w:rPr>
                <w:rFonts w:ascii="ＭＳ ゴシック" w:eastAsia="ＭＳ ゴシック" w:hAnsi="ＭＳ ゴシック" w:hint="eastAsia"/>
              </w:rPr>
              <w:t>45.4</w:t>
            </w:r>
            <w:r w:rsidRPr="009D199E">
              <w:rPr>
                <w:rFonts w:ascii="ＭＳ ゴシック" w:eastAsia="ＭＳ ゴシック" w:hAnsi="ＭＳ ゴシック" w:hint="eastAsia"/>
              </w:rPr>
              <w:t>％</w:t>
            </w:r>
          </w:p>
        </w:tc>
      </w:tr>
    </w:tbl>
    <w:p w14:paraId="521C35D2" w14:textId="77777777" w:rsidR="009D199E" w:rsidRDefault="009D199E" w:rsidP="009D199E">
      <w:pPr>
        <w:rPr>
          <w:rFonts w:ascii="ＭＳ ゴシック" w:eastAsia="ＭＳ ゴシック" w:hAnsi="ＭＳ ゴシック"/>
        </w:rPr>
      </w:pPr>
    </w:p>
    <w:p w14:paraId="521C35D3" w14:textId="77777777" w:rsidR="004D4053" w:rsidRPr="00A95784" w:rsidRDefault="004D4053" w:rsidP="004D4053">
      <w:pPr>
        <w:rPr>
          <w:rFonts w:ascii="ＭＳ ゴシック" w:eastAsia="ＭＳ ゴシック" w:hAnsi="ＭＳ ゴシック"/>
        </w:rPr>
      </w:pPr>
      <w:r>
        <w:rPr>
          <w:rFonts w:ascii="ＭＳ ゴシック" w:eastAsia="ＭＳ ゴシック" w:hAnsi="ＭＳ ゴシック" w:hint="eastAsia"/>
        </w:rPr>
        <w:t>【事業所】</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3127"/>
        <w:gridCol w:w="1620"/>
        <w:gridCol w:w="1490"/>
      </w:tblGrid>
      <w:tr w:rsidR="004D4053" w:rsidRPr="00A95784" w14:paraId="521C35D6" w14:textId="77777777" w:rsidTr="0036003A">
        <w:trPr>
          <w:cantSplit/>
          <w:trHeight w:val="158"/>
        </w:trPr>
        <w:tc>
          <w:tcPr>
            <w:tcW w:w="2268" w:type="dxa"/>
            <w:vAlign w:val="center"/>
          </w:tcPr>
          <w:p w14:paraId="521C35D4"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rPr>
              <w:t>調査対象者</w:t>
            </w:r>
          </w:p>
        </w:tc>
        <w:tc>
          <w:tcPr>
            <w:tcW w:w="6237" w:type="dxa"/>
            <w:gridSpan w:val="3"/>
            <w:vAlign w:val="center"/>
          </w:tcPr>
          <w:p w14:paraId="521C35D5" w14:textId="77777777" w:rsidR="004D4053" w:rsidRPr="004D4053" w:rsidRDefault="004D4053" w:rsidP="004D4053">
            <w:pPr>
              <w:rPr>
                <w:rFonts w:ascii="ＭＳ ゴシック" w:eastAsia="ＭＳ ゴシック" w:hAnsi="ＭＳ ゴシック"/>
                <w:spacing w:val="-2"/>
              </w:rPr>
            </w:pPr>
            <w:r w:rsidRPr="004D4053">
              <w:rPr>
                <w:rFonts w:ascii="ＭＳ ゴシック" w:eastAsia="ＭＳ ゴシック" w:hAnsi="ＭＳ ゴシック" w:hint="eastAsia"/>
                <w:spacing w:val="-2"/>
              </w:rPr>
              <w:t>善通寺市内で６名以上の従業員がいる事業所を対象に無作為抽出</w:t>
            </w:r>
          </w:p>
        </w:tc>
      </w:tr>
      <w:tr w:rsidR="004D4053" w:rsidRPr="00A95784" w14:paraId="521C35D9" w14:textId="77777777" w:rsidTr="0036003A">
        <w:trPr>
          <w:cantSplit/>
        </w:trPr>
        <w:tc>
          <w:tcPr>
            <w:tcW w:w="2268" w:type="dxa"/>
            <w:vAlign w:val="center"/>
          </w:tcPr>
          <w:p w14:paraId="521C35D7"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hint="eastAsia"/>
              </w:rPr>
              <w:t>調査数</w:t>
            </w:r>
          </w:p>
        </w:tc>
        <w:tc>
          <w:tcPr>
            <w:tcW w:w="6237" w:type="dxa"/>
            <w:gridSpan w:val="3"/>
            <w:vAlign w:val="center"/>
          </w:tcPr>
          <w:p w14:paraId="521C35D8" w14:textId="0BEF01B3" w:rsidR="004D4053" w:rsidRPr="009D199E" w:rsidRDefault="004D4053" w:rsidP="004D4053">
            <w:pPr>
              <w:rPr>
                <w:rFonts w:ascii="ＭＳ ゴシック" w:eastAsia="ＭＳ ゴシック" w:hAnsi="ＭＳ ゴシック"/>
              </w:rPr>
            </w:pPr>
            <w:r>
              <w:rPr>
                <w:rFonts w:ascii="ＭＳ ゴシック" w:eastAsia="ＭＳ ゴシック" w:hAnsi="ＭＳ ゴシック" w:hint="eastAsia"/>
              </w:rPr>
              <w:t>1</w:t>
            </w:r>
            <w:r w:rsidR="007D04FC">
              <w:rPr>
                <w:rFonts w:ascii="ＭＳ ゴシック" w:eastAsia="ＭＳ ゴシック" w:hAnsi="ＭＳ ゴシック"/>
              </w:rPr>
              <w:t>00</w:t>
            </w:r>
            <w:r>
              <w:rPr>
                <w:rFonts w:ascii="ＭＳ ゴシック" w:eastAsia="ＭＳ ゴシック" w:hAnsi="ＭＳ ゴシック" w:hint="eastAsia"/>
              </w:rPr>
              <w:t>社</w:t>
            </w:r>
          </w:p>
        </w:tc>
      </w:tr>
      <w:tr w:rsidR="004D4053" w:rsidRPr="00A95784" w14:paraId="521C35DC" w14:textId="77777777" w:rsidTr="0036003A">
        <w:trPr>
          <w:cantSplit/>
        </w:trPr>
        <w:tc>
          <w:tcPr>
            <w:tcW w:w="2268" w:type="dxa"/>
            <w:vAlign w:val="center"/>
          </w:tcPr>
          <w:p w14:paraId="521C35DA"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rPr>
              <w:t>調査方法</w:t>
            </w:r>
          </w:p>
        </w:tc>
        <w:tc>
          <w:tcPr>
            <w:tcW w:w="6237" w:type="dxa"/>
            <w:gridSpan w:val="3"/>
            <w:vAlign w:val="center"/>
          </w:tcPr>
          <w:p w14:paraId="521C35DB" w14:textId="77777777" w:rsidR="004D4053" w:rsidRPr="009D199E" w:rsidRDefault="004D4053" w:rsidP="0036003A">
            <w:pPr>
              <w:rPr>
                <w:rFonts w:ascii="ＭＳ ゴシック" w:eastAsia="ＭＳ ゴシック" w:hAnsi="ＭＳ ゴシック"/>
              </w:rPr>
            </w:pPr>
            <w:r w:rsidRPr="009D199E">
              <w:rPr>
                <w:rFonts w:ascii="ＭＳ ゴシック" w:eastAsia="ＭＳ ゴシック" w:hAnsi="ＭＳ ゴシック" w:hint="eastAsia"/>
              </w:rPr>
              <w:t>郵送による配布、郵送による回収</w:t>
            </w:r>
          </w:p>
        </w:tc>
      </w:tr>
      <w:tr w:rsidR="004D4053" w:rsidRPr="00A95784" w14:paraId="521C35E1" w14:textId="77777777" w:rsidTr="0036003A">
        <w:trPr>
          <w:cantSplit/>
          <w:trHeight w:val="196"/>
        </w:trPr>
        <w:tc>
          <w:tcPr>
            <w:tcW w:w="2268" w:type="dxa"/>
            <w:vAlign w:val="center"/>
          </w:tcPr>
          <w:p w14:paraId="521C35DD"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rPr>
              <w:t>調査票回収数</w:t>
            </w:r>
          </w:p>
        </w:tc>
        <w:tc>
          <w:tcPr>
            <w:tcW w:w="3127" w:type="dxa"/>
          </w:tcPr>
          <w:p w14:paraId="521C35DE" w14:textId="77777777" w:rsidR="004D4053" w:rsidRPr="009D199E" w:rsidRDefault="004D4053" w:rsidP="004D4053">
            <w:pPr>
              <w:jc w:val="left"/>
              <w:rPr>
                <w:rFonts w:ascii="ＭＳ ゴシック" w:eastAsia="ＭＳ ゴシック" w:hAnsi="ＭＳ ゴシック"/>
              </w:rPr>
            </w:pPr>
            <w:r>
              <w:rPr>
                <w:rFonts w:ascii="ＭＳ ゴシック" w:eastAsia="ＭＳ ゴシック" w:hAnsi="ＭＳ ゴシック" w:hint="eastAsia"/>
              </w:rPr>
              <w:t>46</w:t>
            </w:r>
            <w:r w:rsidRPr="009D199E">
              <w:rPr>
                <w:rFonts w:ascii="ＭＳ ゴシック" w:eastAsia="ＭＳ ゴシック" w:hAnsi="ＭＳ ゴシック" w:hint="eastAsia"/>
              </w:rPr>
              <w:t>件</w:t>
            </w:r>
          </w:p>
        </w:tc>
        <w:tc>
          <w:tcPr>
            <w:tcW w:w="1620" w:type="dxa"/>
            <w:vAlign w:val="center"/>
          </w:tcPr>
          <w:p w14:paraId="521C35DF" w14:textId="77777777" w:rsidR="004D4053" w:rsidRPr="009D199E" w:rsidRDefault="004D4053" w:rsidP="0036003A">
            <w:pPr>
              <w:rPr>
                <w:rFonts w:ascii="ＭＳ ゴシック" w:eastAsia="ＭＳ ゴシック" w:hAnsi="ＭＳ ゴシック"/>
              </w:rPr>
            </w:pPr>
            <w:r w:rsidRPr="009D199E">
              <w:rPr>
                <w:rFonts w:ascii="ＭＳ ゴシック" w:eastAsia="ＭＳ ゴシック" w:hAnsi="ＭＳ ゴシック"/>
              </w:rPr>
              <w:t>回収率</w:t>
            </w:r>
          </w:p>
        </w:tc>
        <w:tc>
          <w:tcPr>
            <w:tcW w:w="1490" w:type="dxa"/>
            <w:vAlign w:val="center"/>
          </w:tcPr>
          <w:p w14:paraId="521C35E0" w14:textId="5EC84BB3" w:rsidR="004D4053" w:rsidRPr="009D199E" w:rsidRDefault="007D04FC" w:rsidP="004D4053">
            <w:pPr>
              <w:jc w:val="left"/>
              <w:rPr>
                <w:rFonts w:ascii="ＭＳ ゴシック" w:eastAsia="ＭＳ ゴシック" w:hAnsi="ＭＳ ゴシック"/>
              </w:rPr>
            </w:pPr>
            <w:r>
              <w:rPr>
                <w:rFonts w:ascii="ＭＳ ゴシック" w:eastAsia="ＭＳ ゴシック" w:hAnsi="ＭＳ ゴシック"/>
              </w:rPr>
              <w:t>46.0</w:t>
            </w:r>
            <w:r w:rsidR="004D4053" w:rsidRPr="009D199E">
              <w:rPr>
                <w:rFonts w:ascii="ＭＳ ゴシック" w:eastAsia="ＭＳ ゴシック" w:hAnsi="ＭＳ ゴシック" w:hint="eastAsia"/>
              </w:rPr>
              <w:t>％</w:t>
            </w:r>
          </w:p>
        </w:tc>
      </w:tr>
      <w:tr w:rsidR="004D4053" w:rsidRPr="009D199E" w14:paraId="521C35E6" w14:textId="77777777" w:rsidTr="004D4053">
        <w:trPr>
          <w:cantSplit/>
          <w:trHeight w:val="196"/>
        </w:trPr>
        <w:tc>
          <w:tcPr>
            <w:tcW w:w="2268" w:type="dxa"/>
            <w:tcBorders>
              <w:top w:val="single" w:sz="4" w:space="0" w:color="auto"/>
              <w:left w:val="single" w:sz="4" w:space="0" w:color="auto"/>
              <w:bottom w:val="single" w:sz="4" w:space="0" w:color="auto"/>
              <w:right w:val="single" w:sz="4" w:space="0" w:color="auto"/>
            </w:tcBorders>
            <w:vAlign w:val="center"/>
          </w:tcPr>
          <w:p w14:paraId="521C35E2" w14:textId="77777777" w:rsidR="004D4053" w:rsidRPr="00A95784" w:rsidRDefault="004D4053" w:rsidP="0036003A">
            <w:pPr>
              <w:rPr>
                <w:rFonts w:ascii="ＭＳ ゴシック" w:eastAsia="ＭＳ ゴシック" w:hAnsi="ＭＳ ゴシック"/>
              </w:rPr>
            </w:pPr>
            <w:r w:rsidRPr="00A95784">
              <w:rPr>
                <w:rFonts w:ascii="ＭＳ ゴシック" w:eastAsia="ＭＳ ゴシック" w:hAnsi="ＭＳ ゴシック"/>
              </w:rPr>
              <w:t>調査票</w:t>
            </w:r>
            <w:r>
              <w:rPr>
                <w:rFonts w:ascii="ＭＳ ゴシック" w:eastAsia="ＭＳ ゴシック" w:hAnsi="ＭＳ ゴシック" w:hint="eastAsia"/>
              </w:rPr>
              <w:t>有効</w:t>
            </w:r>
            <w:r w:rsidRPr="00A95784">
              <w:rPr>
                <w:rFonts w:ascii="ＭＳ ゴシック" w:eastAsia="ＭＳ ゴシック" w:hAnsi="ＭＳ ゴシック"/>
              </w:rPr>
              <w:t>回収数</w:t>
            </w:r>
          </w:p>
        </w:tc>
        <w:tc>
          <w:tcPr>
            <w:tcW w:w="3127" w:type="dxa"/>
            <w:tcBorders>
              <w:top w:val="single" w:sz="4" w:space="0" w:color="auto"/>
              <w:left w:val="single" w:sz="4" w:space="0" w:color="auto"/>
              <w:bottom w:val="single" w:sz="4" w:space="0" w:color="auto"/>
              <w:right w:val="single" w:sz="4" w:space="0" w:color="auto"/>
            </w:tcBorders>
          </w:tcPr>
          <w:p w14:paraId="521C35E3" w14:textId="77777777" w:rsidR="004D4053" w:rsidRPr="009D199E" w:rsidRDefault="004D4053" w:rsidP="0036003A">
            <w:pPr>
              <w:jc w:val="left"/>
              <w:rPr>
                <w:rFonts w:ascii="ＭＳ ゴシック" w:eastAsia="ＭＳ ゴシック" w:hAnsi="ＭＳ ゴシック"/>
              </w:rPr>
            </w:pPr>
            <w:r>
              <w:rPr>
                <w:rFonts w:ascii="ＭＳ ゴシック" w:eastAsia="ＭＳ ゴシック" w:hAnsi="ＭＳ ゴシック" w:hint="eastAsia"/>
              </w:rPr>
              <w:t>46</w:t>
            </w:r>
            <w:r w:rsidRPr="009D199E">
              <w:rPr>
                <w:rFonts w:ascii="ＭＳ ゴシック" w:eastAsia="ＭＳ ゴシック" w:hAnsi="ＭＳ ゴシック" w:hint="eastAsia"/>
              </w:rPr>
              <w:t>件</w:t>
            </w:r>
          </w:p>
        </w:tc>
        <w:tc>
          <w:tcPr>
            <w:tcW w:w="1620" w:type="dxa"/>
            <w:tcBorders>
              <w:top w:val="single" w:sz="4" w:space="0" w:color="auto"/>
              <w:left w:val="single" w:sz="4" w:space="0" w:color="auto"/>
              <w:bottom w:val="single" w:sz="4" w:space="0" w:color="auto"/>
              <w:right w:val="single" w:sz="4" w:space="0" w:color="auto"/>
            </w:tcBorders>
            <w:vAlign w:val="center"/>
          </w:tcPr>
          <w:p w14:paraId="521C35E4" w14:textId="77777777" w:rsidR="004D4053" w:rsidRPr="009D199E" w:rsidRDefault="004D4053" w:rsidP="0036003A">
            <w:pPr>
              <w:rPr>
                <w:rFonts w:ascii="ＭＳ ゴシック" w:eastAsia="ＭＳ ゴシック" w:hAnsi="ＭＳ ゴシック"/>
              </w:rPr>
            </w:pPr>
            <w:r>
              <w:rPr>
                <w:rFonts w:ascii="ＭＳ ゴシック" w:eastAsia="ＭＳ ゴシック" w:hAnsi="ＭＳ ゴシック" w:hint="eastAsia"/>
              </w:rPr>
              <w:t>有効</w:t>
            </w:r>
            <w:r w:rsidRPr="009D199E">
              <w:rPr>
                <w:rFonts w:ascii="ＭＳ ゴシック" w:eastAsia="ＭＳ ゴシック" w:hAnsi="ＭＳ ゴシック"/>
              </w:rPr>
              <w:t>回収率</w:t>
            </w:r>
          </w:p>
        </w:tc>
        <w:tc>
          <w:tcPr>
            <w:tcW w:w="1490" w:type="dxa"/>
            <w:tcBorders>
              <w:top w:val="single" w:sz="4" w:space="0" w:color="auto"/>
              <w:left w:val="single" w:sz="4" w:space="0" w:color="auto"/>
              <w:bottom w:val="single" w:sz="4" w:space="0" w:color="auto"/>
              <w:right w:val="single" w:sz="4" w:space="0" w:color="auto"/>
            </w:tcBorders>
            <w:vAlign w:val="center"/>
          </w:tcPr>
          <w:p w14:paraId="521C35E5" w14:textId="7C541C13" w:rsidR="004D4053" w:rsidRPr="009D199E" w:rsidRDefault="004D4053" w:rsidP="0036003A">
            <w:pPr>
              <w:jc w:val="left"/>
              <w:rPr>
                <w:rFonts w:ascii="ＭＳ ゴシック" w:eastAsia="ＭＳ ゴシック" w:hAnsi="ＭＳ ゴシック"/>
              </w:rPr>
            </w:pPr>
            <w:r>
              <w:rPr>
                <w:rFonts w:ascii="ＭＳ ゴシック" w:eastAsia="ＭＳ ゴシック" w:hAnsi="ＭＳ ゴシック" w:hint="eastAsia"/>
              </w:rPr>
              <w:t>4</w:t>
            </w:r>
            <w:r w:rsidR="007D04FC">
              <w:rPr>
                <w:rFonts w:ascii="ＭＳ ゴシック" w:eastAsia="ＭＳ ゴシック" w:hAnsi="ＭＳ ゴシック"/>
              </w:rPr>
              <w:t>6.0</w:t>
            </w:r>
            <w:r w:rsidRPr="009D199E">
              <w:rPr>
                <w:rFonts w:ascii="ＭＳ ゴシック" w:eastAsia="ＭＳ ゴシック" w:hAnsi="ＭＳ ゴシック" w:hint="eastAsia"/>
              </w:rPr>
              <w:t>％</w:t>
            </w:r>
          </w:p>
        </w:tc>
      </w:tr>
    </w:tbl>
    <w:p w14:paraId="521C35E7" w14:textId="77777777" w:rsidR="004D4053" w:rsidRPr="00A95784" w:rsidRDefault="004D4053" w:rsidP="004D4053">
      <w:pPr>
        <w:rPr>
          <w:rFonts w:ascii="ＭＳ ゴシック" w:eastAsia="ＭＳ ゴシック" w:hAnsi="ＭＳ ゴシック"/>
        </w:rPr>
      </w:pPr>
    </w:p>
    <w:p w14:paraId="521C35E8" w14:textId="77777777" w:rsidR="009D199E" w:rsidRPr="00A95784" w:rsidRDefault="003A3663" w:rsidP="009D199E">
      <w:pPr>
        <w:rPr>
          <w:rFonts w:ascii="ＭＳ ゴシック" w:eastAsia="ＭＳ ゴシック" w:hAnsi="ＭＳ ゴシック"/>
          <w:sz w:val="24"/>
          <w:szCs w:val="24"/>
        </w:rPr>
      </w:pPr>
      <w:r w:rsidRPr="009E488E">
        <w:rPr>
          <w:rFonts w:ascii="ＭＳ ゴシック" w:eastAsia="ＭＳ ゴシック" w:hAnsi="ＭＳ ゴシック" w:hint="eastAsia"/>
          <w:sz w:val="24"/>
          <w:szCs w:val="24"/>
          <w:bdr w:val="single" w:sz="4" w:space="0" w:color="auto"/>
          <w:shd w:val="pct15" w:color="auto" w:fill="FFFFFF"/>
        </w:rPr>
        <w:t xml:space="preserve"> </w:t>
      </w:r>
      <w:r w:rsidR="009D199E" w:rsidRPr="009E488E">
        <w:rPr>
          <w:rFonts w:ascii="ＭＳ ゴシック" w:eastAsia="ＭＳ ゴシック" w:hAnsi="ＭＳ ゴシック"/>
          <w:sz w:val="24"/>
          <w:szCs w:val="24"/>
          <w:bdr w:val="single" w:sz="4" w:space="0" w:color="auto"/>
          <w:shd w:val="pct15" w:color="auto" w:fill="FFFFFF"/>
        </w:rPr>
        <w:t>調査集計にあたっての留意事項</w:t>
      </w:r>
      <w:r w:rsidR="009E488E">
        <w:rPr>
          <w:rFonts w:ascii="ＭＳ ゴシック" w:eastAsia="ＭＳ ゴシック" w:hAnsi="ＭＳ ゴシック" w:hint="eastAsia"/>
          <w:sz w:val="24"/>
          <w:szCs w:val="24"/>
          <w:bdr w:val="single" w:sz="4" w:space="0" w:color="auto"/>
          <w:shd w:val="pct15" w:color="auto" w:fill="FFFFFF"/>
        </w:rPr>
        <w:t xml:space="preserve"> </w:t>
      </w:r>
    </w:p>
    <w:p w14:paraId="521C35E9" w14:textId="77777777" w:rsidR="009D199E" w:rsidRPr="004D4053" w:rsidRDefault="009D199E" w:rsidP="009D199E">
      <w:pPr>
        <w:snapToGrid w:val="0"/>
        <w:rPr>
          <w:rFonts w:ascii="ＭＳ ゴシック" w:eastAsia="ＭＳ ゴシック" w:hAnsi="ＭＳ ゴシック"/>
        </w:rPr>
      </w:pPr>
    </w:p>
    <w:p w14:paraId="521C35EA"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●回答結果は小数点第２桁目を四捨五入しています。この関係で、単回答（複数の選択肢からひとつだけを選ぶ形式）の合計値がちょうど「100.0」にならない場合があります。</w:t>
      </w:r>
    </w:p>
    <w:p w14:paraId="521C35EB" w14:textId="77777777" w:rsidR="009D199E" w:rsidRPr="00A95784" w:rsidRDefault="009D199E" w:rsidP="009D199E">
      <w:pPr>
        <w:ind w:leftChars="85" w:left="407" w:hangingChars="100" w:hanging="220"/>
        <w:rPr>
          <w:rFonts w:ascii="ＭＳ ゴシック" w:eastAsia="ＭＳ ゴシック" w:hAnsi="ＭＳ ゴシック"/>
        </w:rPr>
      </w:pPr>
    </w:p>
    <w:p w14:paraId="521C35EC"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複数回答（２つ以上の回答を選ぶ形式）における割合についての単位はパーセントとしています。この場合、回答は有効標本数全体に対して各々の割合を示すものであり、各選択肢の回答を合計しても「100.0」とはなりません。</w:t>
      </w:r>
    </w:p>
    <w:p w14:paraId="521C35ED" w14:textId="77777777" w:rsidR="009D199E" w:rsidRPr="00A95784" w:rsidRDefault="009D199E" w:rsidP="009D199E">
      <w:pPr>
        <w:ind w:leftChars="85" w:left="407" w:hangingChars="100" w:hanging="220"/>
        <w:rPr>
          <w:rFonts w:ascii="ＭＳ ゴシック" w:eastAsia="ＭＳ ゴシック" w:hAnsi="ＭＳ ゴシック"/>
        </w:rPr>
      </w:pPr>
    </w:p>
    <w:p w14:paraId="521C35EE"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●本報告書における「Ｎ」「ＳＡ」「ＭＡ」</w:t>
      </w:r>
      <w:r w:rsidR="00A51EDC">
        <w:rPr>
          <w:rFonts w:ascii="ＭＳ ゴシック" w:eastAsia="ＭＳ ゴシック" w:hAnsi="ＭＳ ゴシック" w:hint="eastAsia"/>
        </w:rPr>
        <w:t>「ＦＡ」</w:t>
      </w:r>
      <w:r w:rsidRPr="00A95784">
        <w:rPr>
          <w:rFonts w:ascii="ＭＳ ゴシック" w:eastAsia="ＭＳ ゴシック" w:hAnsi="ＭＳ ゴシック" w:hint="eastAsia"/>
        </w:rPr>
        <w:t>「数量」は、それぞれ</w:t>
      </w:r>
    </w:p>
    <w:p w14:paraId="521C35EF"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 xml:space="preserve">　「Ｎ」　　　＝サンプル数のこと</w:t>
      </w:r>
    </w:p>
    <w:p w14:paraId="521C35F0"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 xml:space="preserve">　「ＳＡ」　　＝単回答のこと（Single Answerの略）</w:t>
      </w:r>
    </w:p>
    <w:p w14:paraId="521C35F1"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 xml:space="preserve">　「ＭＡ」　　＝複数回答のこと（Multiple Answerの略）</w:t>
      </w:r>
    </w:p>
    <w:p w14:paraId="521C35F2" w14:textId="77777777" w:rsidR="00237C94" w:rsidRPr="00237C94" w:rsidRDefault="00237C94" w:rsidP="00237C94">
      <w:pPr>
        <w:ind w:leftChars="85" w:left="407" w:hangingChars="100" w:hanging="220"/>
        <w:rPr>
          <w:rFonts w:ascii="ＭＳ ゴシック" w:eastAsia="ＭＳ ゴシック" w:hAnsi="ＭＳ ゴシック"/>
        </w:rPr>
      </w:pPr>
      <w:r w:rsidRPr="00237C94">
        <w:rPr>
          <w:rFonts w:ascii="ＭＳ ゴシック" w:eastAsia="ＭＳ ゴシック" w:hAnsi="ＭＳ ゴシック" w:hint="eastAsia"/>
        </w:rPr>
        <w:t xml:space="preserve">　「ＦＡ」　　＝自由回答のこと（Free Answerの略）</w:t>
      </w:r>
    </w:p>
    <w:p w14:paraId="521C35F3" w14:textId="77777777" w:rsidR="009D199E" w:rsidRPr="00A95784"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 xml:space="preserve">　「数量」　　＝数量回答のこと</w:t>
      </w:r>
    </w:p>
    <w:p w14:paraId="521C35F4" w14:textId="77777777" w:rsidR="009D199E" w:rsidRDefault="009D199E" w:rsidP="009D199E">
      <w:pPr>
        <w:ind w:leftChars="85" w:left="407" w:hangingChars="100" w:hanging="220"/>
        <w:rPr>
          <w:rFonts w:ascii="ＭＳ ゴシック" w:eastAsia="ＭＳ ゴシック" w:hAnsi="ＭＳ ゴシック"/>
        </w:rPr>
      </w:pPr>
      <w:r w:rsidRPr="00A95784">
        <w:rPr>
          <w:rFonts w:ascii="ＭＳ ゴシック" w:eastAsia="ＭＳ ゴシック" w:hAnsi="ＭＳ ゴシック" w:hint="eastAsia"/>
        </w:rPr>
        <w:t xml:space="preserve">　　を示します。</w:t>
      </w:r>
    </w:p>
    <w:p w14:paraId="521C35F5" w14:textId="77777777" w:rsidR="009D199E" w:rsidRDefault="009D199E" w:rsidP="009D199E">
      <w:pPr>
        <w:ind w:leftChars="85" w:left="407" w:hangingChars="100" w:hanging="220"/>
        <w:rPr>
          <w:rFonts w:ascii="ＭＳ ゴシック" w:eastAsia="ＭＳ ゴシック" w:hAnsi="ＭＳ ゴシック"/>
        </w:rPr>
      </w:pPr>
    </w:p>
    <w:p w14:paraId="521C35F6" w14:textId="77777777" w:rsidR="00794CA9" w:rsidRDefault="00794CA9" w:rsidP="00794CA9">
      <w:pPr>
        <w:ind w:leftChars="85" w:left="187"/>
        <w:rPr>
          <w:rFonts w:ascii="ＭＳ ゴシック" w:eastAsia="ＭＳ ゴシック" w:hAnsi="ＭＳ ゴシック"/>
        </w:rPr>
      </w:pPr>
      <w:r>
        <w:rPr>
          <w:rFonts w:ascii="ＭＳ ゴシック" w:eastAsia="ＭＳ ゴシック" w:hAnsi="ＭＳ ゴシック" w:hint="eastAsia"/>
        </w:rPr>
        <w:t xml:space="preserve">　なお、図表中において「無回答」とある項目については、「回答のなかったもの」、</w:t>
      </w:r>
      <w:r>
        <w:rPr>
          <w:rFonts w:ascii="ＭＳ ゴシック" w:eastAsia="ＭＳ ゴシック" w:hAnsi="ＭＳ ゴシック" w:hint="eastAsia"/>
        </w:rPr>
        <w:lastRenderedPageBreak/>
        <w:t>若しくは「判別ができなかったもの」を表しています。</w:t>
      </w:r>
    </w:p>
    <w:p w14:paraId="521C35F7" w14:textId="77777777" w:rsidR="00794CA9" w:rsidRPr="00794CA9" w:rsidRDefault="00794CA9" w:rsidP="009D199E">
      <w:pPr>
        <w:ind w:leftChars="85" w:left="407" w:hangingChars="100" w:hanging="220"/>
        <w:rPr>
          <w:rFonts w:ascii="ＭＳ ゴシック" w:eastAsia="ＭＳ ゴシック" w:hAnsi="ＭＳ ゴシック"/>
        </w:rPr>
      </w:pPr>
    </w:p>
    <w:p w14:paraId="521C35F8" w14:textId="77777777" w:rsidR="00D431F0" w:rsidRDefault="00D431F0" w:rsidP="00D431F0">
      <w:pPr>
        <w:ind w:leftChars="85" w:left="407" w:hangingChars="100" w:hanging="220"/>
        <w:rPr>
          <w:rFonts w:ascii="ＭＳ ゴシック" w:eastAsia="ＭＳ ゴシック" w:hAnsi="ＭＳ ゴシック"/>
          <w:color w:val="000000" w:themeColor="text1"/>
        </w:rPr>
      </w:pPr>
      <w:r w:rsidRPr="004374E0">
        <w:rPr>
          <w:rFonts w:ascii="ＭＳ ゴシック" w:eastAsia="ＭＳ ゴシック" w:hAnsi="ＭＳ ゴシック" w:hint="eastAsia"/>
          <w:color w:val="000000" w:themeColor="text1"/>
        </w:rPr>
        <w:t>●</w:t>
      </w:r>
      <w:r w:rsidR="004E6631">
        <w:rPr>
          <w:rFonts w:ascii="ＭＳ ゴシック" w:eastAsia="ＭＳ ゴシック" w:hAnsi="ＭＳ ゴシック" w:hint="eastAsia"/>
          <w:color w:val="000000" w:themeColor="text1"/>
        </w:rPr>
        <w:t>長い</w:t>
      </w:r>
      <w:r w:rsidR="00BC402C">
        <w:rPr>
          <w:rFonts w:ascii="ＭＳ ゴシック" w:eastAsia="ＭＳ ゴシック" w:hAnsi="ＭＳ ゴシック" w:hint="eastAsia"/>
          <w:color w:val="000000" w:themeColor="text1"/>
        </w:rPr>
        <w:t>文字数の</w:t>
      </w:r>
      <w:r w:rsidR="004E6631">
        <w:rPr>
          <w:rFonts w:ascii="ＭＳ ゴシック" w:eastAsia="ＭＳ ゴシック" w:hAnsi="ＭＳ ゴシック" w:hint="eastAsia"/>
          <w:color w:val="000000" w:themeColor="text1"/>
        </w:rPr>
        <w:t>選択肢については、グラフがわかりにくくなるため、選択肢を</w:t>
      </w:r>
      <w:r w:rsidR="00BC402C">
        <w:rPr>
          <w:rFonts w:ascii="ＭＳ ゴシック" w:eastAsia="ＭＳ ゴシック" w:hAnsi="ＭＳ ゴシック" w:hint="eastAsia"/>
          <w:color w:val="000000" w:themeColor="text1"/>
        </w:rPr>
        <w:t>短く</w:t>
      </w:r>
      <w:r w:rsidR="004E6631">
        <w:rPr>
          <w:rFonts w:ascii="ＭＳ ゴシック" w:eastAsia="ＭＳ ゴシック" w:hAnsi="ＭＳ ゴシック" w:hint="eastAsia"/>
          <w:color w:val="000000" w:themeColor="text1"/>
        </w:rPr>
        <w:t>略している場合があります</w:t>
      </w:r>
      <w:r>
        <w:rPr>
          <w:rFonts w:ascii="ＭＳ ゴシック" w:eastAsia="ＭＳ ゴシック" w:hAnsi="ＭＳ ゴシック" w:hint="eastAsia"/>
          <w:color w:val="000000" w:themeColor="text1"/>
        </w:rPr>
        <w:t>。</w:t>
      </w:r>
    </w:p>
    <w:p w14:paraId="521C35F9" w14:textId="77777777" w:rsidR="004E6631" w:rsidRDefault="004E6631" w:rsidP="004E6631">
      <w:pPr>
        <w:ind w:leftChars="85" w:left="407" w:hangingChars="100" w:hanging="220"/>
        <w:rPr>
          <w:rFonts w:ascii="ＭＳ ゴシック" w:eastAsia="ＭＳ ゴシック" w:hAnsi="ＭＳ ゴシック"/>
          <w:color w:val="000000" w:themeColor="text1"/>
        </w:rPr>
      </w:pPr>
    </w:p>
    <w:p w14:paraId="521C35FA" w14:textId="77777777" w:rsidR="004E6631" w:rsidRDefault="004E6631" w:rsidP="004E6631">
      <w:pPr>
        <w:ind w:leftChars="85" w:left="407" w:hangingChars="100" w:hanging="220"/>
        <w:rPr>
          <w:rFonts w:ascii="ＭＳ ゴシック" w:eastAsia="ＭＳ ゴシック" w:hAnsi="ＭＳ ゴシック"/>
          <w:color w:val="000000" w:themeColor="text1"/>
        </w:rPr>
      </w:pPr>
      <w:r w:rsidRPr="004374E0">
        <w:rPr>
          <w:rFonts w:ascii="ＭＳ ゴシック" w:eastAsia="ＭＳ ゴシック" w:hAnsi="ＭＳ ゴシック" w:hint="eastAsia"/>
          <w:color w:val="000000" w:themeColor="text1"/>
        </w:rPr>
        <w:t>●本報告書において</w:t>
      </w:r>
      <w:r>
        <w:rPr>
          <w:rFonts w:ascii="ＭＳ ゴシック" w:eastAsia="ＭＳ ゴシック" w:hAnsi="ＭＳ ゴシック" w:hint="eastAsia"/>
          <w:color w:val="000000" w:themeColor="text1"/>
        </w:rPr>
        <w:t>【市民】</w:t>
      </w:r>
      <w:r w:rsidRPr="004374E0">
        <w:rPr>
          <w:rFonts w:ascii="ＭＳ ゴシック" w:eastAsia="ＭＳ ゴシック" w:hAnsi="ＭＳ ゴシック" w:hint="eastAsia"/>
          <w:color w:val="000000" w:themeColor="text1"/>
        </w:rPr>
        <w:t>は、</w:t>
      </w:r>
      <w:r>
        <w:rPr>
          <w:rFonts w:ascii="ＭＳ ゴシック" w:eastAsia="ＭＳ ゴシック" w:hAnsi="ＭＳ ゴシック" w:hint="eastAsia"/>
          <w:color w:val="000000" w:themeColor="text1"/>
        </w:rPr>
        <w:t>％表示ですが、【事業所】は件数（母数）が少ないため件数表示としています。</w:t>
      </w:r>
    </w:p>
    <w:p w14:paraId="521C35FB" w14:textId="77777777" w:rsidR="00D431F0" w:rsidRPr="004E6631" w:rsidRDefault="00D431F0" w:rsidP="009D199E">
      <w:pPr>
        <w:ind w:leftChars="85" w:left="407" w:hangingChars="100" w:hanging="220"/>
        <w:rPr>
          <w:rFonts w:ascii="ＭＳ ゴシック" w:eastAsia="ＭＳ ゴシック" w:hAnsi="ＭＳ ゴシック"/>
        </w:rPr>
      </w:pPr>
    </w:p>
    <w:p w14:paraId="521C35FC" w14:textId="77777777" w:rsidR="00C43896" w:rsidRPr="00C43896" w:rsidRDefault="00C43896" w:rsidP="00D431F0">
      <w:pPr>
        <w:ind w:leftChars="85" w:left="407" w:hangingChars="100" w:hanging="220"/>
        <w:rPr>
          <w:rFonts w:ascii="ＭＳ ゴシック" w:eastAsia="ＭＳ ゴシック" w:hAnsi="ＭＳ ゴシック"/>
          <w:color w:val="000000" w:themeColor="text1"/>
        </w:rPr>
      </w:pPr>
      <w:r w:rsidRPr="004374E0">
        <w:rPr>
          <w:rFonts w:ascii="ＭＳ ゴシック" w:eastAsia="ＭＳ ゴシック" w:hAnsi="ＭＳ ゴシック" w:hint="eastAsia"/>
          <w:color w:val="000000" w:themeColor="text1"/>
        </w:rPr>
        <w:t>●本報告書において</w:t>
      </w:r>
      <w:r>
        <w:rPr>
          <w:rFonts w:ascii="ＭＳ ゴシック" w:eastAsia="ＭＳ ゴシック" w:hAnsi="ＭＳ ゴシック" w:hint="eastAsia"/>
          <w:color w:val="000000" w:themeColor="text1"/>
        </w:rPr>
        <w:t>【事業所】の合計の項目は省略しております。</w:t>
      </w:r>
    </w:p>
    <w:p w14:paraId="521C35FD" w14:textId="77777777" w:rsidR="00C43896" w:rsidRDefault="00C43896" w:rsidP="00D431F0">
      <w:pPr>
        <w:ind w:leftChars="85" w:left="407" w:hangingChars="100" w:hanging="220"/>
        <w:rPr>
          <w:rFonts w:ascii="ＭＳ ゴシック" w:eastAsia="ＭＳ ゴシック" w:hAnsi="ＭＳ ゴシック"/>
          <w:color w:val="000000" w:themeColor="text1"/>
        </w:rPr>
      </w:pPr>
    </w:p>
    <w:p w14:paraId="521C35FE" w14:textId="77777777" w:rsidR="00D431F0" w:rsidRDefault="00D431F0" w:rsidP="00D431F0">
      <w:pPr>
        <w:ind w:leftChars="85" w:left="407" w:hangingChars="100" w:hanging="220"/>
        <w:rPr>
          <w:rFonts w:ascii="ＭＳ ゴシック" w:eastAsia="ＭＳ ゴシック" w:hAnsi="ＭＳ ゴシック"/>
          <w:color w:val="000000" w:themeColor="text1"/>
        </w:rPr>
      </w:pPr>
      <w:r w:rsidRPr="004374E0">
        <w:rPr>
          <w:rFonts w:ascii="ＭＳ ゴシック" w:eastAsia="ＭＳ ゴシック" w:hAnsi="ＭＳ ゴシック" w:hint="eastAsia"/>
          <w:color w:val="000000" w:themeColor="text1"/>
        </w:rPr>
        <w:t>●本報告書において</w:t>
      </w:r>
      <w:r>
        <w:rPr>
          <w:rFonts w:ascii="ＭＳ ゴシック" w:eastAsia="ＭＳ ゴシック" w:hAnsi="ＭＳ ゴシック" w:hint="eastAsia"/>
          <w:color w:val="000000" w:themeColor="text1"/>
        </w:rPr>
        <w:t>100％横棒グラフ</w:t>
      </w:r>
      <w:r w:rsidRPr="004374E0">
        <w:rPr>
          <w:rFonts w:ascii="ＭＳ ゴシック" w:eastAsia="ＭＳ ゴシック" w:hAnsi="ＭＳ ゴシック" w:hint="eastAsia"/>
          <w:color w:val="000000" w:themeColor="text1"/>
        </w:rPr>
        <w:t>は、</w:t>
      </w:r>
      <w:r>
        <w:rPr>
          <w:rFonts w:ascii="ＭＳ ゴシック" w:eastAsia="ＭＳ ゴシック" w:hAnsi="ＭＳ ゴシック" w:hint="eastAsia"/>
          <w:color w:val="000000" w:themeColor="text1"/>
        </w:rPr>
        <w:t>グラフ表示が煩雑になるため、０件表示は数値の表示を省略しております。</w:t>
      </w:r>
    </w:p>
    <w:p w14:paraId="521C35FF" w14:textId="77777777" w:rsidR="00D431F0" w:rsidRPr="00D431F0" w:rsidRDefault="00D431F0" w:rsidP="009D199E">
      <w:pPr>
        <w:ind w:leftChars="85" w:left="407" w:hangingChars="100" w:hanging="220"/>
        <w:rPr>
          <w:rFonts w:ascii="ＭＳ ゴシック" w:eastAsia="ＭＳ ゴシック" w:hAnsi="ＭＳ ゴシック"/>
        </w:rPr>
      </w:pPr>
    </w:p>
    <w:p w14:paraId="521C3600" w14:textId="67E3A892" w:rsidR="003353B5" w:rsidRDefault="003353B5" w:rsidP="009D199E">
      <w:pPr>
        <w:ind w:leftChars="85" w:left="407" w:hangingChars="100" w:hanging="220"/>
        <w:rPr>
          <w:rFonts w:ascii="ＭＳ ゴシック" w:eastAsia="ＭＳ ゴシック" w:hAnsi="ＭＳ ゴシック"/>
        </w:rPr>
      </w:pPr>
      <w:r w:rsidRPr="003353B5">
        <w:rPr>
          <w:rFonts w:ascii="ＭＳ ゴシック" w:eastAsia="ＭＳ ゴシック" w:hAnsi="ＭＳ ゴシック" w:hint="eastAsia"/>
        </w:rPr>
        <w:t>●</w:t>
      </w:r>
      <w:r w:rsidRPr="00BE4884">
        <w:rPr>
          <w:rFonts w:ascii="ＭＳ ゴシック" w:eastAsia="ＭＳ ゴシック" w:hAnsi="ＭＳ ゴシック" w:hint="eastAsia"/>
          <w:spacing w:val="-4"/>
        </w:rPr>
        <w:t>本報告書においてクロス集計は、無回答がある</w:t>
      </w:r>
      <w:r w:rsidR="0086108D" w:rsidRPr="00BE4884">
        <w:rPr>
          <w:rFonts w:ascii="ＭＳ ゴシック" w:eastAsia="ＭＳ ゴシック" w:hAnsi="ＭＳ ゴシック" w:hint="eastAsia"/>
          <w:spacing w:val="-4"/>
        </w:rPr>
        <w:t>ため</w:t>
      </w:r>
      <w:r w:rsidRPr="00BE4884">
        <w:rPr>
          <w:rFonts w:ascii="ＭＳ ゴシック" w:eastAsia="ＭＳ ゴシック" w:hAnsi="ＭＳ ゴシック" w:hint="eastAsia"/>
          <w:spacing w:val="-4"/>
        </w:rPr>
        <w:t>、合計人数は全体の人数と合致しません。</w:t>
      </w:r>
    </w:p>
    <w:p w14:paraId="521C3601" w14:textId="77777777" w:rsidR="00F36CF4" w:rsidRDefault="00F36CF4" w:rsidP="009D199E">
      <w:pPr>
        <w:ind w:leftChars="85" w:left="407" w:hangingChars="100" w:hanging="220"/>
        <w:rPr>
          <w:rFonts w:ascii="ＭＳ ゴシック" w:eastAsia="ＭＳ ゴシック" w:hAnsi="ＭＳ ゴシック"/>
        </w:rPr>
      </w:pPr>
    </w:p>
    <w:p w14:paraId="521C3602" w14:textId="77777777" w:rsidR="00F36CF4" w:rsidRDefault="00F36CF4" w:rsidP="00F36CF4">
      <w:pPr>
        <w:ind w:leftChars="85" w:left="407" w:hangingChars="100" w:hanging="220"/>
        <w:rPr>
          <w:rFonts w:ascii="ＭＳ ゴシック" w:eastAsia="ＭＳ ゴシック" w:hAnsi="ＭＳ ゴシック"/>
          <w:color w:val="000000" w:themeColor="text1"/>
        </w:rPr>
      </w:pPr>
      <w:r w:rsidRPr="004374E0">
        <w:rPr>
          <w:rFonts w:ascii="ＭＳ ゴシック" w:eastAsia="ＭＳ ゴシック" w:hAnsi="ＭＳ ゴシック" w:hint="eastAsia"/>
          <w:color w:val="000000" w:themeColor="text1"/>
        </w:rPr>
        <w:t>●本報告書においてクロス集計は、</w:t>
      </w:r>
      <w:r>
        <w:rPr>
          <w:rFonts w:ascii="ＭＳ ゴシック" w:eastAsia="ＭＳ ゴシック" w:hAnsi="ＭＳ ゴシック" w:hint="eastAsia"/>
          <w:color w:val="000000" w:themeColor="text1"/>
        </w:rPr>
        <w:t>グラフ表示が煩雑になるため、比率の極めて低いもの（4.0％未満）は数値の表示を省略しております。</w:t>
      </w:r>
    </w:p>
    <w:p w14:paraId="521C3603" w14:textId="77777777" w:rsidR="00F36CF4" w:rsidRDefault="00F36CF4" w:rsidP="009D199E">
      <w:pPr>
        <w:ind w:leftChars="85" w:left="407" w:hangingChars="100" w:hanging="220"/>
        <w:rPr>
          <w:rFonts w:ascii="ＭＳ ゴシック" w:eastAsia="ＭＳ ゴシック" w:hAnsi="ＭＳ ゴシック"/>
        </w:rPr>
      </w:pPr>
    </w:p>
    <w:p w14:paraId="521C3604" w14:textId="77777777" w:rsidR="00D3587D" w:rsidRDefault="00D3587D" w:rsidP="00D3587D">
      <w:pPr>
        <w:ind w:leftChars="85" w:left="407" w:hangingChars="100" w:hanging="220"/>
        <w:rPr>
          <w:rFonts w:ascii="ＭＳ ゴシック" w:eastAsia="ＭＳ ゴシック" w:hAnsi="ＭＳ ゴシック"/>
        </w:rPr>
      </w:pPr>
      <w:r>
        <w:rPr>
          <w:rFonts w:ascii="ＭＳ ゴシック" w:eastAsia="ＭＳ ゴシック" w:hAnsi="ＭＳ ゴシック" w:hint="eastAsia"/>
        </w:rPr>
        <w:t>●クロス集計で、母数が少ない項目に関しては、分析文を省略しています。</w:t>
      </w:r>
    </w:p>
    <w:p w14:paraId="521C3605" w14:textId="77777777" w:rsidR="00D3587D" w:rsidRDefault="00D3587D" w:rsidP="009D199E">
      <w:pPr>
        <w:ind w:leftChars="85" w:left="407" w:hangingChars="100" w:hanging="220"/>
        <w:rPr>
          <w:rFonts w:ascii="ＭＳ ゴシック" w:eastAsia="ＭＳ ゴシック" w:hAnsi="ＭＳ ゴシック"/>
        </w:rPr>
      </w:pPr>
    </w:p>
    <w:p w14:paraId="521C3606" w14:textId="77777777" w:rsidR="00794CA9" w:rsidRDefault="003A3663" w:rsidP="00794CA9">
      <w:pPr>
        <w:ind w:leftChars="85" w:left="407" w:hangingChars="100" w:hanging="220"/>
        <w:rPr>
          <w:rFonts w:ascii="ＭＳ ゴシック" w:eastAsia="ＭＳ ゴシック" w:hAnsi="ＭＳ ゴシック"/>
          <w:color w:val="000000" w:themeColor="text1"/>
        </w:rPr>
      </w:pPr>
      <w:r>
        <w:rPr>
          <w:rFonts w:ascii="ＭＳ ゴシック" w:eastAsia="ＭＳ ゴシック" w:hAnsi="ＭＳ ゴシック" w:hint="eastAsia"/>
        </w:rPr>
        <w:t>●</w:t>
      </w:r>
      <w:r w:rsidR="00794CA9">
        <w:rPr>
          <w:rFonts w:ascii="ＭＳ ゴシック" w:eastAsia="ＭＳ ゴシック" w:hAnsi="ＭＳ ゴシック" w:hint="eastAsia"/>
        </w:rPr>
        <w:t>＜性別＞や＜年齢＞などで「無回答」だったものは、クロス集計におけるサンプル数から除外しているため、単純集計の値とクロス集計にある“全体”の値が一致しないことがあります。</w:t>
      </w:r>
    </w:p>
    <w:p w14:paraId="521C3607" w14:textId="77777777" w:rsidR="00794CA9" w:rsidRPr="00794CA9" w:rsidRDefault="00794CA9" w:rsidP="009D199E">
      <w:pPr>
        <w:ind w:leftChars="85" w:left="407" w:hangingChars="100" w:hanging="220"/>
        <w:rPr>
          <w:rFonts w:ascii="ＭＳ ゴシック" w:eastAsia="ＭＳ ゴシック" w:hAnsi="ＭＳ ゴシック"/>
        </w:rPr>
      </w:pPr>
    </w:p>
    <w:p w14:paraId="46FFD0E6" w14:textId="77777777" w:rsidR="00965E52" w:rsidRDefault="00965E52">
      <w:pPr>
        <w:widowControl/>
        <w:jc w:val="left"/>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sz w:val="32"/>
          <w:szCs w:val="32"/>
        </w:rPr>
        <w:br w:type="page"/>
      </w:r>
    </w:p>
    <w:p w14:paraId="333AC8E5" w14:textId="1DE6FE99" w:rsidR="00965E52" w:rsidRDefault="00965E52" w:rsidP="00965E52">
      <w:pPr>
        <w:pStyle w:val="ab"/>
        <w:pageBreakBefore/>
        <w:ind w:leftChars="0" w:left="0"/>
        <w:outlineLvl w:val="0"/>
        <w:rPr>
          <w:rFonts w:ascii="HGS創英角ｺﾞｼｯｸUB" w:eastAsia="HGS創英角ｺﾞｼｯｸUB" w:hAnsi="HGS創英角ｺﾞｼｯｸUB"/>
          <w:sz w:val="32"/>
          <w:szCs w:val="32"/>
        </w:rPr>
      </w:pPr>
      <w:bookmarkStart w:id="1" w:name="_Toc33688706"/>
      <w:r>
        <w:rPr>
          <w:rFonts w:ascii="HGS創英角ｺﾞｼｯｸUB" w:eastAsia="HGS創英角ｺﾞｼｯｸUB" w:hAnsi="HGS創英角ｺﾞｼｯｸUB" w:hint="eastAsia"/>
          <w:sz w:val="32"/>
          <w:szCs w:val="32"/>
        </w:rPr>
        <w:lastRenderedPageBreak/>
        <w:t>第２章　結果の概要と</w:t>
      </w:r>
      <w:r w:rsidR="004B4424">
        <w:rPr>
          <w:rFonts w:ascii="HGS創英角ｺﾞｼｯｸUB" w:eastAsia="HGS創英角ｺﾞｼｯｸUB" w:hAnsi="HGS創英角ｺﾞｼｯｸUB" w:hint="eastAsia"/>
          <w:sz w:val="32"/>
          <w:szCs w:val="32"/>
        </w:rPr>
        <w:t>結果から</w:t>
      </w:r>
      <w:r w:rsidR="004138B2">
        <w:rPr>
          <w:rFonts w:ascii="HGS創英角ｺﾞｼｯｸUB" w:eastAsia="HGS創英角ｺﾞｼｯｸUB" w:hAnsi="HGS創英角ｺﾞｼｯｸUB" w:hint="eastAsia"/>
          <w:sz w:val="32"/>
          <w:szCs w:val="32"/>
        </w:rPr>
        <w:t>み</w:t>
      </w:r>
      <w:r w:rsidR="004B4424">
        <w:rPr>
          <w:rFonts w:ascii="HGS創英角ｺﾞｼｯｸUB" w:eastAsia="HGS創英角ｺﾞｼｯｸUB" w:hAnsi="HGS創英角ｺﾞｼｯｸUB" w:hint="eastAsia"/>
          <w:sz w:val="32"/>
          <w:szCs w:val="32"/>
        </w:rPr>
        <w:t>る</w:t>
      </w:r>
      <w:r>
        <w:rPr>
          <w:rFonts w:ascii="HGS創英角ｺﾞｼｯｸUB" w:eastAsia="HGS創英角ｺﾞｼｯｸUB" w:hAnsi="HGS創英角ｺﾞｼｯｸUB" w:hint="eastAsia"/>
          <w:sz w:val="32"/>
          <w:szCs w:val="32"/>
        </w:rPr>
        <w:t>課題</w:t>
      </w:r>
      <w:bookmarkEnd w:id="1"/>
    </w:p>
    <w:p w14:paraId="0A4F5063" w14:textId="77777777" w:rsidR="000F7617" w:rsidRPr="00C14B38" w:rsidRDefault="000F7617" w:rsidP="00C14B38">
      <w:pPr>
        <w:pStyle w:val="2"/>
      </w:pPr>
      <w:bookmarkStart w:id="2" w:name="_Toc33688707"/>
      <w:r w:rsidRPr="00C14B38">
        <w:rPr>
          <w:rFonts w:hint="eastAsia"/>
        </w:rPr>
        <w:t>１　市民調査の結果から</w:t>
      </w:r>
      <w:bookmarkEnd w:id="2"/>
    </w:p>
    <w:p w14:paraId="1FCBA9A1" w14:textId="77777777" w:rsidR="000F7617" w:rsidRPr="00C14B38" w:rsidRDefault="000F7617" w:rsidP="00C14B38">
      <w:pPr>
        <w:pStyle w:val="3"/>
      </w:pPr>
      <w:r w:rsidRPr="00C14B38">
        <w:rPr>
          <w:rFonts w:hint="eastAsia"/>
        </w:rPr>
        <w:t>（１）回答者の婚姻と世帯の状況</w:t>
      </w:r>
    </w:p>
    <w:p w14:paraId="633739C9" w14:textId="19AE4F60" w:rsidR="000F7617" w:rsidRDefault="000F7617" w:rsidP="00C14B38">
      <w:pPr>
        <w:ind w:leftChars="200" w:left="440"/>
      </w:pPr>
      <w:r>
        <w:rPr>
          <w:rFonts w:hint="eastAsia"/>
        </w:rPr>
        <w:t xml:space="preserve">　調査回答者の</w:t>
      </w:r>
      <w:r w:rsidR="00C14B38">
        <w:rPr>
          <w:rFonts w:hint="eastAsia"/>
        </w:rPr>
        <w:t>８</w:t>
      </w:r>
      <w:r>
        <w:rPr>
          <w:rFonts w:hint="eastAsia"/>
        </w:rPr>
        <w:t>割強に配偶者がいる（いた）という結果となっています。また、現在配偶者がいる方のうち5</w:t>
      </w:r>
      <w:r>
        <w:t>6.8</w:t>
      </w:r>
      <w:r>
        <w:rPr>
          <w:rFonts w:hint="eastAsia"/>
        </w:rPr>
        <w:t>％と過半数が共働きとなっており、女性が働くことが一般的になってきています。</w:t>
      </w:r>
    </w:p>
    <w:p w14:paraId="58B0CBFB" w14:textId="0D714898" w:rsidR="000F7617" w:rsidRDefault="000F7617" w:rsidP="00C14B38">
      <w:pPr>
        <w:ind w:leftChars="200" w:left="440"/>
      </w:pPr>
      <w:r>
        <w:rPr>
          <w:rFonts w:hint="eastAsia"/>
        </w:rPr>
        <w:t xml:space="preserve">　世帯の状況では、4</w:t>
      </w:r>
      <w:r>
        <w:t>8.8</w:t>
      </w:r>
      <w:r>
        <w:rPr>
          <w:rFonts w:hint="eastAsia"/>
        </w:rPr>
        <w:t>％が親子二世代で生活しており、</w:t>
      </w:r>
      <w:r w:rsidR="00EB0BAD">
        <w:rPr>
          <w:rFonts w:hint="eastAsia"/>
        </w:rPr>
        <w:t>三</w:t>
      </w:r>
      <w:r>
        <w:rPr>
          <w:rFonts w:hint="eastAsia"/>
        </w:rPr>
        <w:t>世代世帯が</w:t>
      </w:r>
      <w:r w:rsidR="004C18AF" w:rsidRPr="004C18AF">
        <w:rPr>
          <w:rFonts w:hint="eastAsia"/>
          <w:spacing w:val="20"/>
        </w:rPr>
        <w:t>1</w:t>
      </w:r>
      <w:r w:rsidR="00A67732">
        <w:t>0.0</w:t>
      </w:r>
      <w:r w:rsidR="00A67732">
        <w:rPr>
          <w:rFonts w:hint="eastAsia"/>
        </w:rPr>
        <w:t>％</w:t>
      </w:r>
      <w:r>
        <w:rPr>
          <w:rFonts w:hint="eastAsia"/>
        </w:rPr>
        <w:t>となっていることから、併せて5</w:t>
      </w:r>
      <w:r>
        <w:t>8.8</w:t>
      </w:r>
      <w:r>
        <w:rPr>
          <w:rFonts w:hint="eastAsia"/>
        </w:rPr>
        <w:t>％が多世代世帯となっています。</w:t>
      </w:r>
    </w:p>
    <w:p w14:paraId="118E2E9C" w14:textId="5B02FBAB" w:rsidR="000F7617" w:rsidRDefault="000F7617" w:rsidP="00C14B38">
      <w:pPr>
        <w:ind w:leftChars="200" w:left="440"/>
      </w:pPr>
      <w:r>
        <w:rPr>
          <w:rFonts w:hint="eastAsia"/>
        </w:rPr>
        <w:t xml:space="preserve">　日常生活の中で、男女差別を感じているのは4</w:t>
      </w:r>
      <w:r w:rsidR="004C18AF" w:rsidRPr="004C18AF">
        <w:rPr>
          <w:spacing w:val="20"/>
        </w:rPr>
        <w:t>1</w:t>
      </w:r>
      <w:r>
        <w:t>.3</w:t>
      </w:r>
      <w:r>
        <w:rPr>
          <w:rFonts w:hint="eastAsia"/>
        </w:rPr>
        <w:t>％となっていますが、女性だけで</w:t>
      </w:r>
      <w:r w:rsidR="004138B2">
        <w:rPr>
          <w:rFonts w:hint="eastAsia"/>
        </w:rPr>
        <w:t>み</w:t>
      </w:r>
      <w:r>
        <w:rPr>
          <w:rFonts w:hint="eastAsia"/>
        </w:rPr>
        <w:t>ると4</w:t>
      </w:r>
      <w:r>
        <w:t>7.3</w:t>
      </w:r>
      <w:r>
        <w:rPr>
          <w:rFonts w:hint="eastAsia"/>
        </w:rPr>
        <w:t>％と半数近くに達しています。</w:t>
      </w:r>
    </w:p>
    <w:p w14:paraId="2978D2BE" w14:textId="77777777" w:rsidR="00A67732" w:rsidRDefault="00A67732" w:rsidP="00C14B38">
      <w:pPr>
        <w:ind w:leftChars="200" w:left="440"/>
      </w:pPr>
    </w:p>
    <w:p w14:paraId="169EC2A8" w14:textId="77777777" w:rsidR="000F7617" w:rsidRDefault="000F7617" w:rsidP="00C14B38">
      <w:pPr>
        <w:pStyle w:val="3"/>
      </w:pPr>
      <w:r>
        <w:rPr>
          <w:rFonts w:hint="eastAsia"/>
        </w:rPr>
        <w:t>（２）夫婦生活・家庭生活について</w:t>
      </w:r>
    </w:p>
    <w:p w14:paraId="639E7268" w14:textId="714FA7E4" w:rsidR="000F7617" w:rsidRDefault="000F7617" w:rsidP="00C14B38">
      <w:pPr>
        <w:ind w:leftChars="200" w:left="440"/>
      </w:pPr>
      <w:r>
        <w:rPr>
          <w:rFonts w:hint="eastAsia"/>
        </w:rPr>
        <w:t xml:space="preserve">　夫婦の役割や考え方について、女性が家庭や家事、子育てなどの役割を担うことについておおむね賛成している人は、ほとんどの項目で３割前後</w:t>
      </w:r>
      <w:r w:rsidR="004138B2">
        <w:rPr>
          <w:rFonts w:hint="eastAsia"/>
        </w:rPr>
        <w:t>み</w:t>
      </w:r>
      <w:r>
        <w:rPr>
          <w:rFonts w:hint="eastAsia"/>
        </w:rPr>
        <w:t>られます。この傾向は男性で高くなっています。</w:t>
      </w:r>
    </w:p>
    <w:p w14:paraId="5097F5A5" w14:textId="77777777" w:rsidR="000F7617" w:rsidRDefault="000F7617" w:rsidP="00C14B38">
      <w:pPr>
        <w:ind w:leftChars="200" w:left="440"/>
      </w:pPr>
      <w:r>
        <w:rPr>
          <w:rFonts w:hint="eastAsia"/>
        </w:rPr>
        <w:t xml:space="preserve">　社会生活における男女の地位については、学校生活をのぞき「男性優位」と感じている人が多くなっています。こちらも女性の方が男性優位を強く意識している結果となっており、特に「家庭生活」と「法律や制度」で差が大きくなっています。</w:t>
      </w:r>
    </w:p>
    <w:p w14:paraId="70B78A10" w14:textId="3315C900" w:rsidR="000F7617" w:rsidRDefault="000F7617" w:rsidP="00C14B38">
      <w:pPr>
        <w:ind w:leftChars="200" w:left="440"/>
      </w:pPr>
      <w:r>
        <w:rPr>
          <w:rFonts w:hint="eastAsia"/>
        </w:rPr>
        <w:t xml:space="preserve">　家庭内の役割分担においても、女性の役割が大きいものとなっています。男女別で見ると女性の方が役割を強く意識している結果となっており、男性は役割を果たしているようでも、女性の意識の</w:t>
      </w:r>
      <w:r w:rsidR="0086108D">
        <w:rPr>
          <w:rFonts w:hint="eastAsia"/>
        </w:rPr>
        <w:t>うえ</w:t>
      </w:r>
      <w:r>
        <w:rPr>
          <w:rFonts w:hint="eastAsia"/>
        </w:rPr>
        <w:t>では日常的な役割分担とはなっていないことがうかがえます。</w:t>
      </w:r>
    </w:p>
    <w:p w14:paraId="3F9BFD2E" w14:textId="77777777" w:rsidR="00F05870" w:rsidRDefault="00F05870" w:rsidP="00C14B38">
      <w:pPr>
        <w:ind w:leftChars="200" w:left="440"/>
      </w:pPr>
    </w:p>
    <w:p w14:paraId="4C3880D2" w14:textId="77777777" w:rsidR="000F7617" w:rsidRDefault="000F7617" w:rsidP="00C14B38">
      <w:pPr>
        <w:pStyle w:val="3"/>
      </w:pPr>
      <w:r>
        <w:rPr>
          <w:rFonts w:hint="eastAsia"/>
        </w:rPr>
        <w:t>（３）職場や仕事について</w:t>
      </w:r>
    </w:p>
    <w:p w14:paraId="2EB2DF9E" w14:textId="0D2E7104" w:rsidR="000F7617" w:rsidRDefault="000F7617" w:rsidP="00C14B38">
      <w:pPr>
        <w:ind w:leftChars="200" w:left="440"/>
      </w:pPr>
      <w:r>
        <w:rPr>
          <w:rFonts w:hint="eastAsia"/>
        </w:rPr>
        <w:t xml:space="preserve">　女性が仕事をすることについては、「ずっと仕事を持っている方がよい」が4</w:t>
      </w:r>
      <w:r>
        <w:t>4.9</w:t>
      </w:r>
      <w:r>
        <w:rPr>
          <w:rFonts w:hint="eastAsia"/>
        </w:rPr>
        <w:t>％</w:t>
      </w:r>
      <w:r w:rsidR="00854A8A">
        <w:rPr>
          <w:rFonts w:hint="eastAsia"/>
        </w:rPr>
        <w:t>で</w:t>
      </w:r>
      <w:r>
        <w:rPr>
          <w:rFonts w:hint="eastAsia"/>
        </w:rPr>
        <w:t>最も高くなっていますが、「子育て中は仕事を中断する方がよい」といった考え方にも3</w:t>
      </w:r>
      <w:r>
        <w:t>9.7</w:t>
      </w:r>
      <w:r>
        <w:rPr>
          <w:rFonts w:hint="eastAsia"/>
        </w:rPr>
        <w:t>％の回答があり、統計的には同程度となっています。</w:t>
      </w:r>
    </w:p>
    <w:p w14:paraId="1F397662" w14:textId="77777777" w:rsidR="000F7617" w:rsidRDefault="000F7617" w:rsidP="00C14B38">
      <w:pPr>
        <w:ind w:leftChars="200" w:left="440"/>
      </w:pPr>
      <w:r>
        <w:rPr>
          <w:rFonts w:hint="eastAsia"/>
        </w:rPr>
        <w:t xml:space="preserve">　女性が仕事を持ち続けるためには、職場内での理解や各種制度の運用に課題を感じている結果となっています。</w:t>
      </w:r>
    </w:p>
    <w:p w14:paraId="7A7F5A1A" w14:textId="60CC88A8" w:rsidR="000F7617" w:rsidRDefault="000F7617" w:rsidP="00C14B38">
      <w:pPr>
        <w:ind w:leftChars="200" w:left="440"/>
      </w:pPr>
      <w:r>
        <w:rPr>
          <w:rFonts w:hint="eastAsia"/>
        </w:rPr>
        <w:t xml:space="preserve">　ワーク・ライフ・バランスの考え方については、理想では「仕事と家庭生活・地域活動のバランスをうまくとりたい」が5</w:t>
      </w:r>
      <w:r>
        <w:t>5.9</w:t>
      </w:r>
      <w:r>
        <w:rPr>
          <w:rFonts w:hint="eastAsia"/>
        </w:rPr>
        <w:t>％と過半数を占めるのに対し、現状でできている人は2</w:t>
      </w:r>
      <w:r>
        <w:t>5.</w:t>
      </w:r>
      <w:r w:rsidR="004C18AF" w:rsidRPr="004C18AF">
        <w:rPr>
          <w:spacing w:val="20"/>
        </w:rPr>
        <w:t>1</w:t>
      </w:r>
      <w:r>
        <w:rPr>
          <w:rFonts w:hint="eastAsia"/>
        </w:rPr>
        <w:t>％と約</w:t>
      </w:r>
      <w:r w:rsidR="00C74A1F">
        <w:rPr>
          <w:rFonts w:hint="eastAsia"/>
        </w:rPr>
        <w:t>４</w:t>
      </w:r>
      <w:r>
        <w:rPr>
          <w:rFonts w:hint="eastAsia"/>
        </w:rPr>
        <w:t>分の</w:t>
      </w:r>
      <w:r w:rsidR="00C74A1F">
        <w:rPr>
          <w:rFonts w:hint="eastAsia"/>
        </w:rPr>
        <w:t>１</w:t>
      </w:r>
      <w:r>
        <w:rPr>
          <w:rFonts w:hint="eastAsia"/>
        </w:rPr>
        <w:t>にとどまっており、多くが仕事を優先している結果となっています。</w:t>
      </w:r>
    </w:p>
    <w:p w14:paraId="02B082BF" w14:textId="77777777" w:rsidR="000F7617" w:rsidRDefault="000F7617" w:rsidP="00C14B38">
      <w:pPr>
        <w:ind w:leftChars="200" w:left="440"/>
      </w:pPr>
      <w:r>
        <w:rPr>
          <w:rFonts w:hint="eastAsia"/>
        </w:rPr>
        <w:t xml:space="preserve">　男女がともに働きやすい社会環境をつくるためには、「男性の理解と協力」「職場</w:t>
      </w:r>
      <w:r>
        <w:rPr>
          <w:rFonts w:hint="eastAsia"/>
        </w:rPr>
        <w:lastRenderedPageBreak/>
        <w:t>での各種制度の適切な運用」「保育・介護サービスの充実」などが高くなっています。社会の理解と協力が必要となっています。</w:t>
      </w:r>
    </w:p>
    <w:p w14:paraId="4894910F" w14:textId="04E0DEE5" w:rsidR="000F7617" w:rsidRDefault="000F7617" w:rsidP="00B126ED">
      <w:pPr>
        <w:ind w:leftChars="200" w:left="440"/>
      </w:pPr>
      <w:r>
        <w:rPr>
          <w:rFonts w:hint="eastAsia"/>
        </w:rPr>
        <w:t xml:space="preserve">　職場での</w:t>
      </w:r>
      <w:r w:rsidRPr="00C14B38">
        <w:rPr>
          <w:rFonts w:hint="eastAsia"/>
        </w:rPr>
        <w:t>育児休業や介護休業等の各種制度の利用状況について</w:t>
      </w:r>
      <w:r w:rsidR="004138B2" w:rsidRPr="00C14B38">
        <w:rPr>
          <w:rFonts w:hint="eastAsia"/>
        </w:rPr>
        <w:t>み</w:t>
      </w:r>
      <w:r w:rsidRPr="00C14B38">
        <w:rPr>
          <w:rFonts w:hint="eastAsia"/>
        </w:rPr>
        <w:t>ると、男性の利用がほとんどないことが判明しています。男性が制度を利用しない理由では「仕事が忙しかった」に半数の回答があり、続いて「収入の減少」、「利用しにくい雰囲気がある」となっています。また、職場内での制度の運用や、昇級等への影響を懸念する回答にも</w:t>
      </w:r>
      <w:r>
        <w:rPr>
          <w:rFonts w:hint="eastAsia"/>
        </w:rPr>
        <w:t>一定数の回答があり、制度の運用と雰囲気の面で、職場の理解が進んでいないことがうかがえる結果となっています。</w:t>
      </w:r>
    </w:p>
    <w:p w14:paraId="01628668" w14:textId="77777777" w:rsidR="00B126ED" w:rsidRDefault="00B126ED" w:rsidP="00B126ED">
      <w:pPr>
        <w:ind w:leftChars="200" w:left="440"/>
      </w:pPr>
    </w:p>
    <w:p w14:paraId="068DC4B9" w14:textId="77777777" w:rsidR="000F7617" w:rsidRDefault="000F7617" w:rsidP="00C14B38">
      <w:pPr>
        <w:pStyle w:val="3"/>
      </w:pPr>
      <w:r>
        <w:rPr>
          <w:rFonts w:hint="eastAsia"/>
        </w:rPr>
        <w:t>（４）女性の活躍推進について</w:t>
      </w:r>
    </w:p>
    <w:p w14:paraId="07C09047" w14:textId="158816B2" w:rsidR="000F7617" w:rsidRDefault="000F7617" w:rsidP="00C14B38">
      <w:pPr>
        <w:ind w:leftChars="200" w:left="440"/>
      </w:pPr>
      <w:r>
        <w:rPr>
          <w:rFonts w:hint="eastAsia"/>
        </w:rPr>
        <w:t xml:space="preserve">　女性活躍の場が少ない理由について、「社会通念や風習」「男性優位の組織」</w:t>
      </w:r>
      <w:r w:rsidR="00EF7D4F">
        <w:rPr>
          <w:rFonts w:hint="eastAsia"/>
        </w:rPr>
        <w:t>に</w:t>
      </w:r>
      <w:r w:rsidR="008D6738">
        <w:rPr>
          <w:rFonts w:hint="eastAsia"/>
        </w:rPr>
        <w:t>６割を超える</w:t>
      </w:r>
      <w:r>
        <w:rPr>
          <w:rFonts w:hint="eastAsia"/>
        </w:rPr>
        <w:t>回答が集中しています。「女性の積極性が不十分」にも3</w:t>
      </w:r>
      <w:r w:rsidR="004C18AF" w:rsidRPr="004C18AF">
        <w:rPr>
          <w:spacing w:val="20"/>
        </w:rPr>
        <w:t>1</w:t>
      </w:r>
      <w:r>
        <w:t>.3</w:t>
      </w:r>
      <w:r>
        <w:rPr>
          <w:rFonts w:hint="eastAsia"/>
        </w:rPr>
        <w:t>％の回答がありますが、男女別では女性の方が積極性の不足を認識していることがうかがえます。</w:t>
      </w:r>
    </w:p>
    <w:p w14:paraId="016BA793" w14:textId="01A21C2B" w:rsidR="000F7617" w:rsidRDefault="000F7617" w:rsidP="00C14B38">
      <w:pPr>
        <w:ind w:leftChars="200" w:left="440"/>
      </w:pPr>
      <w:r>
        <w:rPr>
          <w:rFonts w:hint="eastAsia"/>
        </w:rPr>
        <w:t xml:space="preserve">　女性の活躍を阻害する要因については「保育・介護・家事などにおける家族の支援が十分ではない」に5</w:t>
      </w:r>
      <w:r>
        <w:t>3.5</w:t>
      </w:r>
      <w:r>
        <w:rPr>
          <w:rFonts w:hint="eastAsia"/>
        </w:rPr>
        <w:t>％と過半数の回答があり、周囲の理解が一番の要因となっています。</w:t>
      </w:r>
    </w:p>
    <w:p w14:paraId="431F3D9E" w14:textId="77777777" w:rsidR="00EF7D4F" w:rsidRDefault="00EF7D4F" w:rsidP="00C14B38">
      <w:pPr>
        <w:ind w:leftChars="200" w:left="440"/>
      </w:pPr>
    </w:p>
    <w:p w14:paraId="1A085339" w14:textId="77777777" w:rsidR="000F7617" w:rsidRDefault="000F7617" w:rsidP="00C14B38">
      <w:pPr>
        <w:pStyle w:val="3"/>
      </w:pPr>
      <w:r>
        <w:rPr>
          <w:rFonts w:hint="eastAsia"/>
        </w:rPr>
        <w:t>（５）ハラスメントや暴力行為について</w:t>
      </w:r>
    </w:p>
    <w:p w14:paraId="4C6D7A9D" w14:textId="77777777" w:rsidR="000F7617" w:rsidRDefault="000F7617" w:rsidP="00C14B38">
      <w:pPr>
        <w:ind w:leftChars="200" w:left="440"/>
      </w:pPr>
      <w:r>
        <w:rPr>
          <w:rFonts w:hint="eastAsia"/>
        </w:rPr>
        <w:t xml:space="preserve">　各種ハラスメントについては「知っている」人が６～７割となっていますが、「パタハラ」については知らなかった人が45.9％と最も高くなっています。</w:t>
      </w:r>
    </w:p>
    <w:p w14:paraId="1F05B443" w14:textId="77777777" w:rsidR="000F7617" w:rsidRDefault="000F7617" w:rsidP="00C14B38">
      <w:pPr>
        <w:ind w:leftChars="200" w:left="440"/>
      </w:pPr>
      <w:r>
        <w:rPr>
          <w:rFonts w:hint="eastAsia"/>
        </w:rPr>
        <w:t xml:space="preserve">　また、「パワハラ」については経験したり見聞きした人が一定数あるほか、「DV」についても見聞きしたり経験した人が一定数います。</w:t>
      </w:r>
    </w:p>
    <w:p w14:paraId="38E13A9E" w14:textId="3D45435B" w:rsidR="000F7617" w:rsidRDefault="000F7617" w:rsidP="00C14B38">
      <w:pPr>
        <w:ind w:leftChars="200" w:left="440"/>
      </w:pPr>
      <w:r>
        <w:rPr>
          <w:rFonts w:hint="eastAsia"/>
        </w:rPr>
        <w:t xml:space="preserve">　各種ハラスメントやDVの経験者のうち、誰かに相談した先では、「友人、知人」が5</w:t>
      </w:r>
      <w:r>
        <w:t>6.0</w:t>
      </w:r>
      <w:r>
        <w:rPr>
          <w:rFonts w:hint="eastAsia"/>
        </w:rPr>
        <w:t>％で最も高く、続いて「家族」が2</w:t>
      </w:r>
      <w:r>
        <w:t>7.0</w:t>
      </w:r>
      <w:r>
        <w:rPr>
          <w:rFonts w:hint="eastAsia"/>
        </w:rPr>
        <w:t>％で、この２つでほとんどを占めます。「どこにも相談しなかった」という回答が</w:t>
      </w:r>
      <w:r w:rsidR="004C18AF" w:rsidRPr="004C18AF">
        <w:rPr>
          <w:rFonts w:hint="eastAsia"/>
          <w:spacing w:val="20"/>
        </w:rPr>
        <w:t>1</w:t>
      </w:r>
      <w:r>
        <w:t>9.</w:t>
      </w:r>
      <w:r w:rsidR="004C18AF" w:rsidRPr="004C18AF">
        <w:rPr>
          <w:spacing w:val="20"/>
        </w:rPr>
        <w:t>1</w:t>
      </w:r>
      <w:r>
        <w:rPr>
          <w:rFonts w:hint="eastAsia"/>
        </w:rPr>
        <w:t>％あり、相談しても解決しないと思っている人も多いことがうかがえます。</w:t>
      </w:r>
    </w:p>
    <w:p w14:paraId="6D4279A7" w14:textId="77777777" w:rsidR="003B1ED3" w:rsidRDefault="003B1ED3" w:rsidP="00C14B38">
      <w:pPr>
        <w:ind w:leftChars="200" w:left="440"/>
      </w:pPr>
    </w:p>
    <w:p w14:paraId="339295CB" w14:textId="77777777" w:rsidR="000F7617" w:rsidRDefault="000F7617" w:rsidP="00C14B38">
      <w:pPr>
        <w:pStyle w:val="3"/>
      </w:pPr>
      <w:r>
        <w:rPr>
          <w:rFonts w:hint="eastAsia"/>
        </w:rPr>
        <w:t>（６）地域活動への参加等について</w:t>
      </w:r>
    </w:p>
    <w:p w14:paraId="198950C9" w14:textId="77777777" w:rsidR="000F7617" w:rsidRDefault="000F7617" w:rsidP="00C14B38">
      <w:pPr>
        <w:ind w:leftChars="200" w:left="440"/>
      </w:pPr>
      <w:r>
        <w:rPr>
          <w:rFonts w:hint="eastAsia"/>
        </w:rPr>
        <w:t xml:space="preserve">　地域活動に参加している人は、地域の自治会等の組織への参加、まちの清掃活動等、趣味の集まりの３つに関することがほとんどとなっています。</w:t>
      </w:r>
    </w:p>
    <w:p w14:paraId="43ECDFCC" w14:textId="2A41F521" w:rsidR="000F7617" w:rsidRDefault="000F7617" w:rsidP="00C14B38">
      <w:pPr>
        <w:ind w:leftChars="200" w:left="440"/>
      </w:pPr>
      <w:r>
        <w:rPr>
          <w:rFonts w:hint="eastAsia"/>
        </w:rPr>
        <w:t xml:space="preserve">　また、「どれにも参加していない」という人が3</w:t>
      </w:r>
      <w:r>
        <w:t>3.5</w:t>
      </w:r>
      <w:r>
        <w:rPr>
          <w:rFonts w:hint="eastAsia"/>
        </w:rPr>
        <w:t>％と３分の１となっています。参加しない理由としては「時間がない」、「きっかけがない」がともに4</w:t>
      </w:r>
      <w:r>
        <w:t>0</w:t>
      </w:r>
      <w:r>
        <w:rPr>
          <w:rFonts w:hint="eastAsia"/>
        </w:rPr>
        <w:t>％強で突出しています。</w:t>
      </w:r>
    </w:p>
    <w:p w14:paraId="3F65B766" w14:textId="77777777" w:rsidR="003B1ED3" w:rsidRDefault="003B1ED3" w:rsidP="00C14B38">
      <w:pPr>
        <w:ind w:leftChars="200" w:left="440"/>
      </w:pPr>
    </w:p>
    <w:p w14:paraId="71527876" w14:textId="77777777" w:rsidR="000F7617" w:rsidRPr="00314BD4" w:rsidRDefault="000F7617" w:rsidP="00C14B38">
      <w:pPr>
        <w:pStyle w:val="3"/>
      </w:pPr>
      <w:r>
        <w:rPr>
          <w:rFonts w:hint="eastAsia"/>
        </w:rPr>
        <w:lastRenderedPageBreak/>
        <w:t>（７）男女共同参画社会の推進について</w:t>
      </w:r>
    </w:p>
    <w:p w14:paraId="03E44187" w14:textId="6304EDA6" w:rsidR="000F7617" w:rsidRDefault="000F7617" w:rsidP="00C14B38">
      <w:pPr>
        <w:ind w:leftChars="200" w:left="440"/>
      </w:pPr>
      <w:r>
        <w:rPr>
          <w:rFonts w:hint="eastAsia"/>
        </w:rPr>
        <w:t xml:space="preserve">　男女共同参画を推進するための市の施策としては「男女がともに働き続けられる制度等の充実を進める」が5</w:t>
      </w:r>
      <w:r>
        <w:t>0.4</w:t>
      </w:r>
      <w:r>
        <w:rPr>
          <w:rFonts w:hint="eastAsia"/>
        </w:rPr>
        <w:t>％、「子育て中の人が安心して働くための施設整備や社会的サービスの充実を進める」が</w:t>
      </w:r>
      <w:r>
        <w:t>38.7</w:t>
      </w:r>
      <w:r>
        <w:rPr>
          <w:rFonts w:hint="eastAsia"/>
        </w:rPr>
        <w:t>％、「育児や高齢者介護の負担を軽減するための社会的サービスを充実させる」が3</w:t>
      </w:r>
      <w:r>
        <w:t>6.8</w:t>
      </w:r>
      <w:r>
        <w:rPr>
          <w:rFonts w:hint="eastAsia"/>
        </w:rPr>
        <w:t>％で多くを占めています。</w:t>
      </w:r>
    </w:p>
    <w:p w14:paraId="4F1DD82A" w14:textId="77777777" w:rsidR="003B1ED3" w:rsidRDefault="003B1ED3" w:rsidP="00C14B38">
      <w:pPr>
        <w:ind w:leftChars="200" w:left="440"/>
      </w:pPr>
    </w:p>
    <w:p w14:paraId="6C9EE7F7" w14:textId="77777777" w:rsidR="000F7617" w:rsidRDefault="000F7617" w:rsidP="00C14B38">
      <w:pPr>
        <w:pStyle w:val="2"/>
      </w:pPr>
      <w:bookmarkStart w:id="3" w:name="_Toc33688708"/>
      <w:r>
        <w:rPr>
          <w:rFonts w:hint="eastAsia"/>
        </w:rPr>
        <w:t>２　事業所調査の結果から</w:t>
      </w:r>
      <w:bookmarkEnd w:id="3"/>
    </w:p>
    <w:p w14:paraId="2735E9D7" w14:textId="77777777" w:rsidR="000F7617" w:rsidRDefault="000F7617" w:rsidP="00C14B38">
      <w:pPr>
        <w:pStyle w:val="3"/>
      </w:pPr>
      <w:r>
        <w:rPr>
          <w:rFonts w:hint="eastAsia"/>
        </w:rPr>
        <w:t>（１）ワーク・ライフ・バランスについて</w:t>
      </w:r>
    </w:p>
    <w:p w14:paraId="5A58A15D" w14:textId="1B292616" w:rsidR="000F7617" w:rsidRDefault="000F7617" w:rsidP="00C14B38">
      <w:pPr>
        <w:ind w:leftChars="200" w:left="440"/>
      </w:pPr>
      <w:r>
        <w:rPr>
          <w:rFonts w:hint="eastAsia"/>
        </w:rPr>
        <w:t xml:space="preserve">　育児休業等の規定については回答4</w:t>
      </w:r>
      <w:r>
        <w:t>6</w:t>
      </w:r>
      <w:r>
        <w:rPr>
          <w:rFonts w:hint="eastAsia"/>
        </w:rPr>
        <w:t>件中</w:t>
      </w:r>
      <w:r w:rsidR="004C18AF" w:rsidRPr="004C18AF">
        <w:rPr>
          <w:rFonts w:hint="eastAsia"/>
          <w:spacing w:val="20"/>
        </w:rPr>
        <w:t>1</w:t>
      </w:r>
      <w:r>
        <w:t>8</w:t>
      </w:r>
      <w:r>
        <w:rPr>
          <w:rFonts w:hint="eastAsia"/>
        </w:rPr>
        <w:t>件で４割近くの事業所が「規定がない」としています。このうち育児休業等についての考慮をしていない回答が５件あります。全体では１割を超える事業所で育児休業等の考慮がされていない結果となっています。</w:t>
      </w:r>
    </w:p>
    <w:p w14:paraId="153358D6" w14:textId="77777777" w:rsidR="000F7617" w:rsidRDefault="000F7617" w:rsidP="00C14B38">
      <w:pPr>
        <w:ind w:leftChars="200" w:left="440"/>
      </w:pPr>
      <w:r>
        <w:rPr>
          <w:rFonts w:hint="eastAsia"/>
        </w:rPr>
        <w:t xml:space="preserve">　育児休業等の取得に関しては、男性ではほとんど取得されていません。</w:t>
      </w:r>
    </w:p>
    <w:p w14:paraId="6DE3BA5E" w14:textId="77777777" w:rsidR="000F7617" w:rsidRDefault="000F7617" w:rsidP="00C14B38">
      <w:pPr>
        <w:ind w:leftChars="200" w:left="440"/>
      </w:pPr>
      <w:r>
        <w:rPr>
          <w:rFonts w:hint="eastAsia"/>
        </w:rPr>
        <w:t xml:space="preserve">　育児中の従業員への多様な働き方の支援では、「所定外労働の制限」、「深夜労働の制限」、「短時間勤務制度」の３つについてはすでに半数近くの事業所が導入しています。一方で、制度の制定予定がない事業所も３分の１程度あります。</w:t>
      </w:r>
    </w:p>
    <w:p w14:paraId="5471A3EE" w14:textId="77777777" w:rsidR="000F7617" w:rsidRDefault="000F7617" w:rsidP="00C14B38">
      <w:pPr>
        <w:ind w:leftChars="200" w:left="440"/>
      </w:pPr>
      <w:r>
        <w:rPr>
          <w:rFonts w:hint="eastAsia"/>
        </w:rPr>
        <w:t xml:space="preserve">　介護休業の規定については4</w:t>
      </w:r>
      <w:r>
        <w:t>6</w:t>
      </w:r>
      <w:r>
        <w:rPr>
          <w:rFonts w:hint="eastAsia"/>
        </w:rPr>
        <w:t>件中2</w:t>
      </w:r>
      <w:r>
        <w:t>0</w:t>
      </w:r>
      <w:r>
        <w:rPr>
          <w:rFonts w:hint="eastAsia"/>
        </w:rPr>
        <w:t>件で「規定がない」としています。このうち３件で「考慮なし」としています。</w:t>
      </w:r>
    </w:p>
    <w:p w14:paraId="26AABE00" w14:textId="1857DBCE" w:rsidR="000F7617" w:rsidRPr="003B1ED3" w:rsidRDefault="000F7617" w:rsidP="00C14B38">
      <w:pPr>
        <w:ind w:leftChars="200" w:left="440"/>
        <w:rPr>
          <w:spacing w:val="-4"/>
        </w:rPr>
      </w:pPr>
      <w:r>
        <w:rPr>
          <w:rFonts w:hint="eastAsia"/>
        </w:rPr>
        <w:t xml:space="preserve">　</w:t>
      </w:r>
      <w:r w:rsidRPr="003B1ED3">
        <w:rPr>
          <w:rFonts w:hint="eastAsia"/>
          <w:spacing w:val="-4"/>
        </w:rPr>
        <w:t>家族介護中の従業員への多様な働き方の支援では、「所定外労働の制限」、「深夜労働の制限」、「短時間勤務制度」の３つについては４割前後の事業所が導入しています。一方で、制度の制定予定がない事業所も４割程度あります。制度を促進するためには、「休業中の代替要員の確保」の困難さを</w:t>
      </w:r>
      <w:r w:rsidR="0086108D" w:rsidRPr="003B1ED3">
        <w:rPr>
          <w:rFonts w:hint="eastAsia"/>
          <w:spacing w:val="-4"/>
        </w:rPr>
        <w:t>あげ</w:t>
      </w:r>
      <w:r w:rsidRPr="003B1ED3">
        <w:rPr>
          <w:rFonts w:hint="eastAsia"/>
          <w:spacing w:val="-4"/>
        </w:rPr>
        <w:t>る事業所が多くなっています。</w:t>
      </w:r>
    </w:p>
    <w:p w14:paraId="087C969A" w14:textId="77777777" w:rsidR="003B1ED3" w:rsidRDefault="003B1ED3" w:rsidP="00C14B38">
      <w:pPr>
        <w:ind w:leftChars="200" w:left="440"/>
      </w:pPr>
    </w:p>
    <w:p w14:paraId="7F47C5FC" w14:textId="77777777" w:rsidR="000F7617" w:rsidRPr="007B2FBA" w:rsidRDefault="000F7617" w:rsidP="00C14B38">
      <w:pPr>
        <w:pStyle w:val="3"/>
      </w:pPr>
      <w:r>
        <w:rPr>
          <w:rFonts w:hint="eastAsia"/>
        </w:rPr>
        <w:t>（２）</w:t>
      </w:r>
      <w:r w:rsidRPr="006529FC">
        <w:rPr>
          <w:rFonts w:hint="eastAsia"/>
          <w:w w:val="90"/>
        </w:rPr>
        <w:t>女性の就業生活における</w:t>
      </w:r>
      <w:r>
        <w:rPr>
          <w:rFonts w:hint="eastAsia"/>
          <w:w w:val="90"/>
        </w:rPr>
        <w:t>活躍</w:t>
      </w:r>
      <w:r w:rsidRPr="006529FC">
        <w:rPr>
          <w:rFonts w:hint="eastAsia"/>
          <w:w w:val="90"/>
        </w:rPr>
        <w:t>の推進や男女共同参画社会について</w:t>
      </w:r>
    </w:p>
    <w:p w14:paraId="7F835964" w14:textId="77777777" w:rsidR="000F7617" w:rsidRDefault="000F7617" w:rsidP="00C14B38">
      <w:pPr>
        <w:ind w:leftChars="200" w:left="440"/>
      </w:pPr>
      <w:r>
        <w:rPr>
          <w:rFonts w:hint="eastAsia"/>
        </w:rPr>
        <w:t xml:space="preserve">　女性の就労については、勤務形態や多様な働き方を含め、働き続けることを希望する事業所が主流となっています。</w:t>
      </w:r>
    </w:p>
    <w:p w14:paraId="6D09537A" w14:textId="5EF71CD3" w:rsidR="000F7617" w:rsidRDefault="000F7617" w:rsidP="00C14B38">
      <w:pPr>
        <w:ind w:leftChars="200" w:left="440"/>
      </w:pPr>
      <w:r>
        <w:rPr>
          <w:rFonts w:hint="eastAsia"/>
        </w:rPr>
        <w:t xml:space="preserve">　女性の活躍を推進するためには、「保育施設や介護支援等の社会保障サービスを充実させる」に4</w:t>
      </w:r>
      <w:r>
        <w:t>6</w:t>
      </w:r>
      <w:r>
        <w:rPr>
          <w:rFonts w:hint="eastAsia"/>
        </w:rPr>
        <w:t>件中2</w:t>
      </w:r>
      <w:r>
        <w:t>7</w:t>
      </w:r>
      <w:r>
        <w:rPr>
          <w:rFonts w:hint="eastAsia"/>
        </w:rPr>
        <w:t>件の回答が集中しています。また、「職業教育や職業訓練を充実させる」にも</w:t>
      </w:r>
      <w:r w:rsidR="004C18AF" w:rsidRPr="004C18AF">
        <w:rPr>
          <w:rFonts w:hint="eastAsia"/>
          <w:spacing w:val="20"/>
        </w:rPr>
        <w:t>1</w:t>
      </w:r>
      <w:r>
        <w:t>7</w:t>
      </w:r>
      <w:r>
        <w:rPr>
          <w:rFonts w:hint="eastAsia"/>
        </w:rPr>
        <w:t>件の回答があり、女性自身の能力の向上も求めています。</w:t>
      </w:r>
    </w:p>
    <w:p w14:paraId="19D45CCB" w14:textId="77777777" w:rsidR="000F7617" w:rsidRDefault="000F7617" w:rsidP="00C14B38">
      <w:pPr>
        <w:ind w:leftChars="200" w:left="440"/>
      </w:pPr>
      <w:r>
        <w:rPr>
          <w:rFonts w:hint="eastAsia"/>
        </w:rPr>
        <w:t xml:space="preserve">　事業所の取組としては「正社員への登用制度」など様々な取組がなされていますが、多くが一部の事業所のみの回答となっており、普遍的な事業所の取組とはなっていないのが現状です。</w:t>
      </w:r>
    </w:p>
    <w:p w14:paraId="02F899C3" w14:textId="789FDDBE" w:rsidR="000F7617" w:rsidRPr="00CA6B7D" w:rsidRDefault="000F7617" w:rsidP="00C14B38">
      <w:pPr>
        <w:ind w:leftChars="200" w:left="440"/>
        <w:rPr>
          <w:spacing w:val="-4"/>
        </w:rPr>
      </w:pPr>
      <w:r>
        <w:rPr>
          <w:rFonts w:hint="eastAsia"/>
        </w:rPr>
        <w:t xml:space="preserve">　</w:t>
      </w:r>
      <w:r w:rsidRPr="00CA6B7D">
        <w:rPr>
          <w:rFonts w:hint="eastAsia"/>
          <w:spacing w:val="-4"/>
        </w:rPr>
        <w:t>事業所の感じている課題では、「女性の家事や育児の負担を考慮する必要がある」に2</w:t>
      </w:r>
      <w:r w:rsidRPr="00CA6B7D">
        <w:rPr>
          <w:spacing w:val="-4"/>
        </w:rPr>
        <w:t>2</w:t>
      </w:r>
      <w:r w:rsidRPr="00CA6B7D">
        <w:rPr>
          <w:rFonts w:hint="eastAsia"/>
          <w:spacing w:val="-4"/>
        </w:rPr>
        <w:t>件の回答があったほか、「女性が就ける業務が限られている」、「活躍を望む女性が少ない」など、女性自身の能力や意欲を高めることに</w:t>
      </w:r>
      <w:r w:rsidR="004C18AF" w:rsidRPr="00CA6B7D">
        <w:rPr>
          <w:rFonts w:hint="eastAsia"/>
          <w:spacing w:val="-4"/>
        </w:rPr>
        <w:t>1</w:t>
      </w:r>
      <w:r w:rsidRPr="00CA6B7D">
        <w:rPr>
          <w:spacing w:val="-4"/>
        </w:rPr>
        <w:t>0</w:t>
      </w:r>
      <w:r w:rsidRPr="00CA6B7D">
        <w:rPr>
          <w:rFonts w:hint="eastAsia"/>
          <w:spacing w:val="-4"/>
        </w:rPr>
        <w:t>件前後の回答があります。</w:t>
      </w:r>
    </w:p>
    <w:p w14:paraId="37A6306B" w14:textId="0259C7FC" w:rsidR="000F7617" w:rsidRDefault="000F7617" w:rsidP="00C14B38">
      <w:pPr>
        <w:pStyle w:val="2"/>
      </w:pPr>
      <w:bookmarkStart w:id="4" w:name="_Toc33688709"/>
      <w:r>
        <w:rPr>
          <w:rFonts w:hint="eastAsia"/>
        </w:rPr>
        <w:lastRenderedPageBreak/>
        <w:t>３　調査から</w:t>
      </w:r>
      <w:r w:rsidR="004138B2">
        <w:rPr>
          <w:rFonts w:hint="eastAsia"/>
        </w:rPr>
        <w:t>み</w:t>
      </w:r>
      <w:r>
        <w:rPr>
          <w:rFonts w:hint="eastAsia"/>
        </w:rPr>
        <w:t>る市の課題</w:t>
      </w:r>
      <w:bookmarkEnd w:id="4"/>
    </w:p>
    <w:p w14:paraId="7D9C5A0D" w14:textId="77777777" w:rsidR="000F7617" w:rsidRDefault="000F7617" w:rsidP="00C14B38">
      <w:pPr>
        <w:pStyle w:val="3"/>
      </w:pPr>
      <w:r>
        <w:rPr>
          <w:rFonts w:hint="eastAsia"/>
        </w:rPr>
        <w:t>（１）男女の役割にかかわる共同意識の醸成</w:t>
      </w:r>
    </w:p>
    <w:p w14:paraId="7237951D" w14:textId="77777777" w:rsidR="000F7617" w:rsidRDefault="000F7617" w:rsidP="00C14B38">
      <w:pPr>
        <w:ind w:leftChars="200" w:left="440"/>
      </w:pPr>
      <w:r>
        <w:rPr>
          <w:rFonts w:hint="eastAsia"/>
        </w:rPr>
        <w:t xml:space="preserve">　家庭生活、社会生活、職業生活にかかわらず、「男女による役割分担」が常態化していることが一番の課題となっています。</w:t>
      </w:r>
    </w:p>
    <w:p w14:paraId="5960650E" w14:textId="77777777" w:rsidR="000F7617" w:rsidRDefault="000F7617" w:rsidP="00C14B38">
      <w:pPr>
        <w:ind w:leftChars="200" w:left="440"/>
      </w:pPr>
      <w:r>
        <w:rPr>
          <w:rFonts w:hint="eastAsia"/>
        </w:rPr>
        <w:t xml:space="preserve">　家庭生活においては、男性が家事や育児に参画していても、女性側は「男性がお手伝いをしてくれているだけ」と感じていることが読み取れます。日常から積極的に家事や育児にかかわるのはもちろんのこと、「僕も手伝うよ」という意識で家事などを行うのではなく、「僕の役割だから」と責任を持って取り組むことが必要となります。このため、家庭内での役割分担を夫婦の話し合いで決めるための社会的な風潮をつくり出していくことが求められます。啓発パンフレットや研修の開催だけではなく、役割分担表の例示や、保育所等での保護者への啓発、青少年への教育の場での話題とするなど、具体的で目に見えて推進することができるツール、方法の検討が必要です。</w:t>
      </w:r>
    </w:p>
    <w:p w14:paraId="6211BD19" w14:textId="77777777" w:rsidR="000F7617" w:rsidRDefault="000F7617" w:rsidP="00C14B38">
      <w:pPr>
        <w:ind w:leftChars="200" w:left="440"/>
      </w:pPr>
      <w:r>
        <w:rPr>
          <w:rFonts w:hint="eastAsia"/>
        </w:rPr>
        <w:t xml:space="preserve">　社会生活においては、参画のきっかけづくりが重要となっています。知り合いからのお誘いや、楽しみやメリットの感じられる取組への参加促進などにより、一度でも地域活動を体験してもらうことにより、参加への第一歩となります。自治会等の役員も男性の方が多い現状となっていますが、実際に現場では女性の活躍により実施されているものも多く、目に見える形でのメリットを示していくことにより、女性が前に出るチャンスと可能性を広げていくことが必要です。</w:t>
      </w:r>
    </w:p>
    <w:p w14:paraId="5D906151" w14:textId="6A3A9CBD" w:rsidR="000F7617" w:rsidRDefault="000F7617" w:rsidP="00C14B38">
      <w:pPr>
        <w:ind w:leftChars="200" w:left="440"/>
      </w:pPr>
      <w:r>
        <w:rPr>
          <w:rFonts w:hint="eastAsia"/>
        </w:rPr>
        <w:t xml:space="preserve">　</w:t>
      </w:r>
      <w:r w:rsidR="007F23E6">
        <w:rPr>
          <w:rFonts w:hint="eastAsia"/>
        </w:rPr>
        <w:t>男性優位の</w:t>
      </w:r>
      <w:r w:rsidR="004C03CB">
        <w:rPr>
          <w:rFonts w:hint="eastAsia"/>
        </w:rPr>
        <w:t>考え方</w:t>
      </w:r>
      <w:r w:rsidR="007F23E6">
        <w:rPr>
          <w:rFonts w:hint="eastAsia"/>
        </w:rPr>
        <w:t>については</w:t>
      </w:r>
      <w:r>
        <w:rPr>
          <w:rFonts w:hint="eastAsia"/>
        </w:rPr>
        <w:t>、</w:t>
      </w:r>
      <w:r w:rsidR="007F23E6">
        <w:rPr>
          <w:rFonts w:hint="eastAsia"/>
        </w:rPr>
        <w:t>女性</w:t>
      </w:r>
      <w:r>
        <w:rPr>
          <w:rFonts w:hint="eastAsia"/>
        </w:rPr>
        <w:t>の</w:t>
      </w:r>
      <w:r w:rsidR="007F23E6">
        <w:rPr>
          <w:rFonts w:hint="eastAsia"/>
        </w:rPr>
        <w:t>ほうが</w:t>
      </w:r>
      <w:r w:rsidR="00093015">
        <w:rPr>
          <w:rFonts w:hint="eastAsia"/>
        </w:rPr>
        <w:t>強く</w:t>
      </w:r>
      <w:r w:rsidR="007F23E6">
        <w:rPr>
          <w:rFonts w:hint="eastAsia"/>
        </w:rPr>
        <w:t>意識している</w:t>
      </w:r>
      <w:r>
        <w:rPr>
          <w:rFonts w:hint="eastAsia"/>
        </w:rPr>
        <w:t>現状が見受けられます。</w:t>
      </w:r>
      <w:r w:rsidR="00A46C1A">
        <w:rPr>
          <w:rFonts w:hint="eastAsia"/>
        </w:rPr>
        <w:t>職場や地域社会において、</w:t>
      </w:r>
      <w:r w:rsidR="00F922E4">
        <w:rPr>
          <w:rFonts w:hint="eastAsia"/>
        </w:rPr>
        <w:t>男性が意識して</w:t>
      </w:r>
      <w:r w:rsidR="004C6774">
        <w:rPr>
          <w:rFonts w:hint="eastAsia"/>
        </w:rPr>
        <w:t>女性の</w:t>
      </w:r>
      <w:r w:rsidR="001D3A9C">
        <w:rPr>
          <w:rFonts w:hint="eastAsia"/>
        </w:rPr>
        <w:t>発言</w:t>
      </w:r>
      <w:r w:rsidR="00475647">
        <w:rPr>
          <w:rFonts w:hint="eastAsia"/>
        </w:rPr>
        <w:t>や活動</w:t>
      </w:r>
      <w:r w:rsidR="0083673B">
        <w:rPr>
          <w:rFonts w:hint="eastAsia"/>
        </w:rPr>
        <w:t>を当たり前とする</w:t>
      </w:r>
      <w:r w:rsidR="004C03CB">
        <w:rPr>
          <w:rFonts w:hint="eastAsia"/>
        </w:rPr>
        <w:t>とともに、女性が積極的に活躍する意識を持てる社会とすることが必要です</w:t>
      </w:r>
      <w:r>
        <w:rPr>
          <w:rFonts w:hint="eastAsia"/>
        </w:rPr>
        <w:t>。</w:t>
      </w:r>
    </w:p>
    <w:p w14:paraId="06F23639" w14:textId="77777777" w:rsidR="000F7617" w:rsidRDefault="000F7617" w:rsidP="000F7617">
      <w:pPr>
        <w:widowControl/>
        <w:autoSpaceDE/>
        <w:jc w:val="left"/>
        <w:rPr>
          <w:rFonts w:ascii="HGSｺﾞｼｯｸE" w:eastAsia="HGSｺﾞｼｯｸE" w:hAnsi="HGSｺﾞｼｯｸE" w:cs="ＭＳ ゴシック"/>
          <w:sz w:val="28"/>
          <w:szCs w:val="28"/>
        </w:rPr>
      </w:pPr>
      <w:r>
        <w:br w:type="page"/>
      </w:r>
    </w:p>
    <w:p w14:paraId="1516DB5D" w14:textId="77777777" w:rsidR="000F7617" w:rsidRDefault="000F7617" w:rsidP="00C14B38">
      <w:pPr>
        <w:pStyle w:val="3"/>
      </w:pPr>
      <w:r>
        <w:rPr>
          <w:rFonts w:hint="eastAsia"/>
        </w:rPr>
        <w:lastRenderedPageBreak/>
        <w:t>（２）職業生活における男女共同参画</w:t>
      </w:r>
    </w:p>
    <w:p w14:paraId="28EA2A2C" w14:textId="77777777" w:rsidR="000F7617" w:rsidRDefault="000F7617" w:rsidP="00C14B38">
      <w:pPr>
        <w:ind w:leftChars="200" w:left="440"/>
      </w:pPr>
      <w:r>
        <w:rPr>
          <w:rFonts w:hint="eastAsia"/>
        </w:rPr>
        <w:t xml:space="preserve">　事業所では、各種制度の趣旨を理解し、法で規定されているとおりに実施体制を構築していくことの必要性を認めていくことが課題です。少子化の続く中、子育て支援を社会全体で行うことは、近しい将来の人材の確保、顧客の維持、ひいては地域の存続のために最優先される課題という共通認識を持つことが必要です。</w:t>
      </w:r>
    </w:p>
    <w:p w14:paraId="3A6093FB" w14:textId="77777777" w:rsidR="000F7617" w:rsidRDefault="000F7617" w:rsidP="00C14B38">
      <w:pPr>
        <w:ind w:leftChars="200" w:left="440"/>
      </w:pPr>
      <w:r>
        <w:rPr>
          <w:rFonts w:hint="eastAsia"/>
        </w:rPr>
        <w:t xml:space="preserve">　事業主行動計画など、従業員数に関係なく、すべての事業所での策定を促進するなど、目標を掲げた施策が必要です。</w:t>
      </w:r>
    </w:p>
    <w:p w14:paraId="2619CE4A" w14:textId="607F5FA2" w:rsidR="000F7617" w:rsidRDefault="000F7617" w:rsidP="00C14B38">
      <w:pPr>
        <w:ind w:leftChars="200" w:left="440"/>
      </w:pPr>
      <w:r>
        <w:rPr>
          <w:rFonts w:hint="eastAsia"/>
        </w:rPr>
        <w:t xml:space="preserve">　また、</w:t>
      </w:r>
      <w:r w:rsidR="004C18AF" w:rsidRPr="004C18AF">
        <w:rPr>
          <w:rFonts w:hint="eastAsia"/>
          <w:spacing w:val="20"/>
        </w:rPr>
        <w:t>1</w:t>
      </w:r>
      <w:r>
        <w:rPr>
          <w:rFonts w:hint="eastAsia"/>
        </w:rPr>
        <w:t>0～</w:t>
      </w:r>
      <w:r w:rsidR="004C18AF" w:rsidRPr="004C18AF">
        <w:rPr>
          <w:rFonts w:hint="eastAsia"/>
          <w:spacing w:val="20"/>
        </w:rPr>
        <w:t>1</w:t>
      </w:r>
      <w:r>
        <w:rPr>
          <w:rFonts w:hint="eastAsia"/>
        </w:rPr>
        <w:t>5年後には、いわゆる団塊の世代の介護や介助が必要不可欠のものとなります。従来の社会保障だけでは財政的にもケアが困難になることも予測されることから、家族介護との両立について、今のうちに制度を浸透させておくことで、経済界のダメージを最小限に食い止める取組が必要です。</w:t>
      </w:r>
    </w:p>
    <w:p w14:paraId="470BB903" w14:textId="77777777" w:rsidR="000F7617" w:rsidRDefault="000F7617" w:rsidP="000F7617">
      <w:pPr>
        <w:pStyle w:val="af2"/>
        <w:spacing w:before="180"/>
      </w:pPr>
    </w:p>
    <w:p w14:paraId="27C5708C" w14:textId="77777777" w:rsidR="000F7617" w:rsidRDefault="000F7617" w:rsidP="000F7617"/>
    <w:p w14:paraId="5C7B7723" w14:textId="544D232A" w:rsidR="000F7617" w:rsidRDefault="000F7617" w:rsidP="00C14B38">
      <w:pPr>
        <w:pStyle w:val="3"/>
      </w:pPr>
      <w:r>
        <w:rPr>
          <w:rFonts w:hint="eastAsia"/>
        </w:rPr>
        <w:t>主な課題の整理</w:t>
      </w:r>
    </w:p>
    <w:p w14:paraId="0796501C" w14:textId="2E4ADA4D" w:rsidR="000F7617" w:rsidRDefault="003B1ED3" w:rsidP="000F7617">
      <w:r>
        <w:rPr>
          <w:rFonts w:hint="eastAsia"/>
          <w:noProof/>
        </w:rPr>
        <mc:AlternateContent>
          <mc:Choice Requires="wps">
            <w:drawing>
              <wp:anchor distT="0" distB="0" distL="114300" distR="114300" simplePos="0" relativeHeight="251695104" behindDoc="1" locked="0" layoutInCell="1" allowOverlap="1" wp14:anchorId="123CBE9C" wp14:editId="1AD92EDD">
                <wp:simplePos x="0" y="0"/>
                <wp:positionH relativeFrom="column">
                  <wp:posOffset>-189486</wp:posOffset>
                </wp:positionH>
                <wp:positionV relativeFrom="paragraph">
                  <wp:posOffset>169018</wp:posOffset>
                </wp:positionV>
                <wp:extent cx="5824220" cy="3526972"/>
                <wp:effectExtent l="0" t="0" r="24130" b="16510"/>
                <wp:wrapNone/>
                <wp:docPr id="5" name="四角形: 角を丸くする 5"/>
                <wp:cNvGraphicFramePr/>
                <a:graphic xmlns:a="http://schemas.openxmlformats.org/drawingml/2006/main">
                  <a:graphicData uri="http://schemas.microsoft.com/office/word/2010/wordprocessingShape">
                    <wps:wsp>
                      <wps:cNvSpPr/>
                      <wps:spPr>
                        <a:xfrm>
                          <a:off x="0" y="0"/>
                          <a:ext cx="5824220" cy="3526972"/>
                        </a:xfrm>
                        <a:prstGeom prst="roundRect">
                          <a:avLst>
                            <a:gd name="adj" fmla="val 300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072EC" id="四角形: 角を丸くする 5" o:spid="_x0000_s1026" style="position:absolute;left:0;text-align:left;margin-left:-14.9pt;margin-top:13.3pt;width:458.6pt;height:277.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" fillcolor="white [3201]" strokecolor="black [3200]" strokeweight="1pt">
                <v:stroke joinstyle="miter"/>
              </v:roundrect>
            </w:pict>
          </mc:Fallback>
        </mc:AlternateContent>
      </w:r>
    </w:p>
    <w:p w14:paraId="2C8C0635" w14:textId="2487EC18" w:rsidR="000F7617" w:rsidRDefault="000F7617" w:rsidP="003B1ED3">
      <w:pPr>
        <w:pStyle w:val="ab"/>
        <w:numPr>
          <w:ilvl w:val="0"/>
          <w:numId w:val="3"/>
        </w:numPr>
        <w:snapToGrid w:val="0"/>
        <w:spacing w:line="360" w:lineRule="auto"/>
        <w:ind w:leftChars="0"/>
        <w:rPr>
          <w:sz w:val="28"/>
          <w:szCs w:val="28"/>
        </w:rPr>
      </w:pPr>
      <w:r>
        <w:rPr>
          <w:rFonts w:hint="eastAsia"/>
          <w:sz w:val="28"/>
          <w:szCs w:val="28"/>
        </w:rPr>
        <w:t>男女共同参画に対する意識を高めるための広報、</w:t>
      </w:r>
      <w:r w:rsidR="00113FBD">
        <w:rPr>
          <w:rFonts w:hint="eastAsia"/>
          <w:sz w:val="28"/>
          <w:szCs w:val="28"/>
        </w:rPr>
        <w:t>ＰＲ</w:t>
      </w:r>
    </w:p>
    <w:p w14:paraId="5026E420" w14:textId="60624CD3" w:rsidR="003B1ED3" w:rsidRDefault="009B3AA6" w:rsidP="003B1ED3">
      <w:pPr>
        <w:pStyle w:val="ab"/>
        <w:numPr>
          <w:ilvl w:val="0"/>
          <w:numId w:val="3"/>
        </w:numPr>
        <w:snapToGrid w:val="0"/>
        <w:spacing w:line="360" w:lineRule="auto"/>
        <w:ind w:leftChars="0"/>
        <w:rPr>
          <w:sz w:val="28"/>
          <w:szCs w:val="28"/>
        </w:rPr>
      </w:pPr>
      <w:r>
        <w:rPr>
          <w:rFonts w:hint="eastAsia"/>
          <w:sz w:val="28"/>
          <w:szCs w:val="28"/>
        </w:rPr>
        <w:t>子育て支援や高齢者介護などの社会保障の</w:t>
      </w:r>
      <w:r w:rsidR="00986E2C">
        <w:rPr>
          <w:rFonts w:hint="eastAsia"/>
          <w:sz w:val="28"/>
          <w:szCs w:val="28"/>
        </w:rPr>
        <w:t>適正な運営</w:t>
      </w:r>
    </w:p>
    <w:p w14:paraId="12D6F666" w14:textId="77777777" w:rsidR="000F7617" w:rsidRDefault="000F7617" w:rsidP="003B1ED3">
      <w:pPr>
        <w:pStyle w:val="ab"/>
        <w:numPr>
          <w:ilvl w:val="0"/>
          <w:numId w:val="3"/>
        </w:numPr>
        <w:snapToGrid w:val="0"/>
        <w:spacing w:line="360" w:lineRule="auto"/>
        <w:ind w:leftChars="0"/>
        <w:rPr>
          <w:sz w:val="28"/>
          <w:szCs w:val="28"/>
        </w:rPr>
      </w:pPr>
      <w:r>
        <w:rPr>
          <w:rFonts w:hint="eastAsia"/>
          <w:sz w:val="28"/>
          <w:szCs w:val="28"/>
        </w:rPr>
        <w:t>男女の役割分担等を決める、具体的な手法、ツールの提案・提供</w:t>
      </w:r>
    </w:p>
    <w:p w14:paraId="5BB7640C" w14:textId="77777777" w:rsidR="000F7617" w:rsidRDefault="000F7617" w:rsidP="003B1ED3">
      <w:pPr>
        <w:pStyle w:val="ab"/>
        <w:numPr>
          <w:ilvl w:val="0"/>
          <w:numId w:val="3"/>
        </w:numPr>
        <w:snapToGrid w:val="0"/>
        <w:spacing w:line="360" w:lineRule="auto"/>
        <w:ind w:leftChars="0"/>
        <w:rPr>
          <w:sz w:val="28"/>
          <w:szCs w:val="28"/>
        </w:rPr>
      </w:pPr>
      <w:r>
        <w:rPr>
          <w:rFonts w:hint="eastAsia"/>
          <w:sz w:val="28"/>
          <w:szCs w:val="28"/>
        </w:rPr>
        <w:t>「身近な相談相手」に正しい情報を伝えておくための仕組</w:t>
      </w:r>
    </w:p>
    <w:p w14:paraId="2585F4A8" w14:textId="77777777" w:rsidR="000F7617" w:rsidRDefault="000F7617" w:rsidP="003B1ED3">
      <w:pPr>
        <w:pStyle w:val="ab"/>
        <w:numPr>
          <w:ilvl w:val="0"/>
          <w:numId w:val="3"/>
        </w:numPr>
        <w:snapToGrid w:val="0"/>
        <w:spacing w:line="360" w:lineRule="auto"/>
        <w:ind w:leftChars="0"/>
        <w:rPr>
          <w:sz w:val="28"/>
          <w:szCs w:val="28"/>
        </w:rPr>
      </w:pPr>
      <w:r>
        <w:rPr>
          <w:rFonts w:hint="eastAsia"/>
          <w:sz w:val="28"/>
          <w:szCs w:val="28"/>
        </w:rPr>
        <w:t>男女共同参画に関するあたらしい社会通念の“実行”</w:t>
      </w:r>
    </w:p>
    <w:p w14:paraId="1F0791C6" w14:textId="77777777" w:rsidR="000F7617" w:rsidRDefault="000F7617" w:rsidP="003B1ED3">
      <w:pPr>
        <w:pStyle w:val="ab"/>
        <w:numPr>
          <w:ilvl w:val="0"/>
          <w:numId w:val="3"/>
        </w:numPr>
        <w:snapToGrid w:val="0"/>
        <w:spacing w:line="360" w:lineRule="auto"/>
        <w:ind w:leftChars="0"/>
        <w:rPr>
          <w:sz w:val="28"/>
          <w:szCs w:val="28"/>
        </w:rPr>
      </w:pPr>
      <w:r>
        <w:rPr>
          <w:rFonts w:hint="eastAsia"/>
          <w:sz w:val="28"/>
          <w:szCs w:val="28"/>
        </w:rPr>
        <w:t>職域における少子化・家族介護対策への積極的な協力体制</w:t>
      </w:r>
    </w:p>
    <w:p w14:paraId="00700A03" w14:textId="77777777" w:rsidR="000F7617" w:rsidRDefault="000F7617" w:rsidP="003B1ED3">
      <w:pPr>
        <w:pStyle w:val="ab"/>
        <w:numPr>
          <w:ilvl w:val="0"/>
          <w:numId w:val="3"/>
        </w:numPr>
        <w:snapToGrid w:val="0"/>
        <w:spacing w:line="360" w:lineRule="auto"/>
        <w:ind w:leftChars="0"/>
        <w:rPr>
          <w:sz w:val="28"/>
          <w:szCs w:val="28"/>
        </w:rPr>
      </w:pPr>
      <w:r>
        <w:rPr>
          <w:rFonts w:hint="eastAsia"/>
          <w:sz w:val="28"/>
          <w:szCs w:val="28"/>
        </w:rPr>
        <w:t>雇用環境における男女共同参画の制度運用の徹底</w:t>
      </w:r>
    </w:p>
    <w:p w14:paraId="653CC797" w14:textId="2D6536FA" w:rsidR="000F7617" w:rsidRDefault="004C18AF" w:rsidP="003B1ED3">
      <w:pPr>
        <w:pStyle w:val="ab"/>
        <w:numPr>
          <w:ilvl w:val="0"/>
          <w:numId w:val="3"/>
        </w:numPr>
        <w:snapToGrid w:val="0"/>
        <w:spacing w:line="360" w:lineRule="auto"/>
        <w:ind w:leftChars="0"/>
        <w:rPr>
          <w:sz w:val="28"/>
          <w:szCs w:val="28"/>
        </w:rPr>
      </w:pPr>
      <w:r w:rsidRPr="004C18AF">
        <w:rPr>
          <w:spacing w:val="20"/>
          <w:sz w:val="28"/>
          <w:szCs w:val="28"/>
        </w:rPr>
        <w:t>1</w:t>
      </w:r>
      <w:r w:rsidR="000F7617">
        <w:rPr>
          <w:sz w:val="28"/>
          <w:szCs w:val="28"/>
        </w:rPr>
        <w:t>0</w:t>
      </w:r>
      <w:r w:rsidR="000F7617">
        <w:rPr>
          <w:rFonts w:hint="eastAsia"/>
          <w:sz w:val="28"/>
          <w:szCs w:val="28"/>
        </w:rPr>
        <w:t>～20年後の地域社会を生き抜く持続可能性を高める行動</w:t>
      </w:r>
    </w:p>
    <w:p w14:paraId="67C1D607" w14:textId="0787E86A" w:rsidR="000F7617" w:rsidRDefault="009F4C2A" w:rsidP="003B1ED3">
      <w:pPr>
        <w:pStyle w:val="ab"/>
        <w:numPr>
          <w:ilvl w:val="0"/>
          <w:numId w:val="3"/>
        </w:numPr>
        <w:snapToGrid w:val="0"/>
        <w:spacing w:line="360" w:lineRule="auto"/>
        <w:ind w:leftChars="0"/>
        <w:rPr>
          <w:sz w:val="28"/>
          <w:szCs w:val="28"/>
        </w:rPr>
      </w:pPr>
      <w:r>
        <w:rPr>
          <w:rFonts w:hint="eastAsia"/>
          <w:sz w:val="28"/>
          <w:szCs w:val="28"/>
        </w:rPr>
        <w:t>男女が同様に</w:t>
      </w:r>
      <w:r w:rsidR="000A6EA8">
        <w:rPr>
          <w:rFonts w:hint="eastAsia"/>
          <w:sz w:val="28"/>
          <w:szCs w:val="28"/>
        </w:rPr>
        <w:t>自身の</w:t>
      </w:r>
      <w:r w:rsidR="000F7617" w:rsidRPr="003B1ED3">
        <w:rPr>
          <w:rFonts w:hint="eastAsia"/>
          <w:sz w:val="28"/>
          <w:szCs w:val="28"/>
        </w:rPr>
        <w:t>活躍</w:t>
      </w:r>
      <w:r w:rsidR="00DE11B4">
        <w:rPr>
          <w:rFonts w:hint="eastAsia"/>
          <w:sz w:val="28"/>
          <w:szCs w:val="28"/>
        </w:rPr>
        <w:t>の</w:t>
      </w:r>
      <w:r w:rsidR="00CA5A4C">
        <w:rPr>
          <w:rFonts w:hint="eastAsia"/>
          <w:sz w:val="28"/>
          <w:szCs w:val="28"/>
        </w:rPr>
        <w:t>意欲</w:t>
      </w:r>
      <w:r w:rsidR="0042502E">
        <w:rPr>
          <w:rFonts w:hint="eastAsia"/>
          <w:sz w:val="28"/>
          <w:szCs w:val="28"/>
        </w:rPr>
        <w:t>を</w:t>
      </w:r>
      <w:r w:rsidR="00741D69">
        <w:rPr>
          <w:rFonts w:hint="eastAsia"/>
          <w:sz w:val="28"/>
          <w:szCs w:val="28"/>
        </w:rPr>
        <w:t>高められる</w:t>
      </w:r>
      <w:r w:rsidR="001A391D">
        <w:rPr>
          <w:rFonts w:hint="eastAsia"/>
          <w:sz w:val="28"/>
          <w:szCs w:val="28"/>
        </w:rPr>
        <w:t>社会体制</w:t>
      </w:r>
    </w:p>
    <w:p w14:paraId="4F6BC2B1" w14:textId="09DD8C07" w:rsidR="00CA5A4C" w:rsidRPr="003B1ED3" w:rsidRDefault="00774B57" w:rsidP="003B1ED3">
      <w:pPr>
        <w:pStyle w:val="ab"/>
        <w:numPr>
          <w:ilvl w:val="0"/>
          <w:numId w:val="3"/>
        </w:numPr>
        <w:snapToGrid w:val="0"/>
        <w:spacing w:line="360" w:lineRule="auto"/>
        <w:ind w:leftChars="0"/>
        <w:rPr>
          <w:sz w:val="28"/>
          <w:szCs w:val="28"/>
        </w:rPr>
      </w:pPr>
      <w:r>
        <w:rPr>
          <w:rFonts w:hint="eastAsia"/>
          <w:sz w:val="28"/>
          <w:szCs w:val="28"/>
        </w:rPr>
        <w:t>性別</w:t>
      </w:r>
      <w:r w:rsidR="00BC6E31">
        <w:rPr>
          <w:rFonts w:hint="eastAsia"/>
          <w:sz w:val="28"/>
          <w:szCs w:val="28"/>
        </w:rPr>
        <w:t>に関係なく、個々の</w:t>
      </w:r>
      <w:r w:rsidR="00CA5A4C">
        <w:rPr>
          <w:rFonts w:hint="eastAsia"/>
          <w:sz w:val="28"/>
          <w:szCs w:val="28"/>
        </w:rPr>
        <w:t>意見や意欲を尊重する社会通念の醸成</w:t>
      </w:r>
    </w:p>
    <w:p w14:paraId="27B66ADE" w14:textId="77777777" w:rsidR="00965E52" w:rsidRPr="000F7617" w:rsidRDefault="00965E52" w:rsidP="00965E52"/>
    <w:p w14:paraId="4B7D9FB8" w14:textId="4AAB9332" w:rsidR="00965E52" w:rsidRDefault="00965E52" w:rsidP="00965E52">
      <w:r>
        <w:br w:type="page"/>
      </w:r>
    </w:p>
    <w:p w14:paraId="521C3608" w14:textId="5EFDD913" w:rsidR="00C76E2B" w:rsidRDefault="00E85247" w:rsidP="00E85247">
      <w:pPr>
        <w:pStyle w:val="ab"/>
        <w:pageBreakBefore/>
        <w:ind w:leftChars="0" w:left="0"/>
        <w:outlineLvl w:val="0"/>
        <w:rPr>
          <w:rFonts w:ascii="HGS創英角ｺﾞｼｯｸUB" w:eastAsia="HGS創英角ｺﾞｼｯｸUB" w:hAnsi="HGS創英角ｺﾞｼｯｸUB"/>
          <w:sz w:val="32"/>
          <w:szCs w:val="32"/>
        </w:rPr>
      </w:pPr>
      <w:bookmarkStart w:id="5" w:name="_Toc33688710"/>
      <w:r>
        <w:rPr>
          <w:rFonts w:ascii="HGS創英角ｺﾞｼｯｸUB" w:eastAsia="HGS創英角ｺﾞｼｯｸUB" w:hAnsi="HGS創英角ｺﾞｼｯｸUB" w:hint="eastAsia"/>
          <w:sz w:val="32"/>
          <w:szCs w:val="32"/>
        </w:rPr>
        <w:lastRenderedPageBreak/>
        <w:t>第</w:t>
      </w:r>
      <w:r w:rsidR="00965E52">
        <w:rPr>
          <w:rFonts w:ascii="HGS創英角ｺﾞｼｯｸUB" w:eastAsia="HGS創英角ｺﾞｼｯｸUB" w:hAnsi="HGS創英角ｺﾞｼｯｸUB" w:hint="eastAsia"/>
          <w:sz w:val="32"/>
          <w:szCs w:val="32"/>
        </w:rPr>
        <w:t>３</w:t>
      </w:r>
      <w:r>
        <w:rPr>
          <w:rFonts w:ascii="HGS創英角ｺﾞｼｯｸUB" w:eastAsia="HGS創英角ｺﾞｼｯｸUB" w:hAnsi="HGS創英角ｺﾞｼｯｸUB" w:hint="eastAsia"/>
          <w:sz w:val="32"/>
          <w:szCs w:val="32"/>
        </w:rPr>
        <w:t xml:space="preserve">章　</w:t>
      </w:r>
      <w:r w:rsidR="0049721A" w:rsidRPr="0049721A">
        <w:rPr>
          <w:rFonts w:ascii="HGS創英角ｺﾞｼｯｸUB" w:eastAsia="HGS創英角ｺﾞｼｯｸUB" w:hAnsi="HGS創英角ｺﾞｼｯｸUB"/>
          <w:sz w:val="32"/>
          <w:szCs w:val="32"/>
        </w:rPr>
        <w:t>調査</w:t>
      </w:r>
      <w:r w:rsidR="0049721A">
        <w:rPr>
          <w:rFonts w:ascii="HGS創英角ｺﾞｼｯｸUB" w:eastAsia="HGS創英角ｺﾞｼｯｸUB" w:hAnsi="HGS創英角ｺﾞｼｯｸUB" w:hint="eastAsia"/>
          <w:sz w:val="32"/>
          <w:szCs w:val="32"/>
        </w:rPr>
        <w:t>結果</w:t>
      </w:r>
      <w:bookmarkEnd w:id="5"/>
    </w:p>
    <w:p w14:paraId="521C3609" w14:textId="77777777" w:rsidR="004D4053" w:rsidRPr="004D4053" w:rsidRDefault="004D4053" w:rsidP="004D4053">
      <w:pPr>
        <w:pStyle w:val="ab"/>
        <w:ind w:leftChars="0" w:left="0"/>
        <w:outlineLvl w:val="0"/>
        <w:rPr>
          <w:rFonts w:ascii="HGS創英角ｺﾞｼｯｸUB" w:eastAsia="HGS創英角ｺﾞｼｯｸUB" w:hAnsi="HGS創英角ｺﾞｼｯｸUB"/>
          <w:sz w:val="32"/>
          <w:szCs w:val="32"/>
        </w:rPr>
      </w:pPr>
      <w:bookmarkStart w:id="6" w:name="_Toc33688711"/>
      <w:r w:rsidRPr="004D4053">
        <w:rPr>
          <w:rFonts w:ascii="HGS創英角ｺﾞｼｯｸUB" w:eastAsia="HGS創英角ｺﾞｼｯｸUB" w:hAnsi="HGS創英角ｺﾞｼｯｸUB" w:hint="eastAsia"/>
          <w:sz w:val="32"/>
          <w:szCs w:val="32"/>
        </w:rPr>
        <w:t>【市民】</w:t>
      </w:r>
      <w:bookmarkEnd w:id="6"/>
    </w:p>
    <w:p w14:paraId="521C360A" w14:textId="77777777" w:rsidR="00AC0B26" w:rsidRPr="00AC0B26" w:rsidRDefault="00AC0B26" w:rsidP="00AC0B26">
      <w:pPr>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bookmarkStart w:id="7" w:name="_Toc33688712"/>
      <w:r w:rsidRPr="00AC0B26">
        <w:rPr>
          <w:rFonts w:asciiTheme="majorEastAsia" w:eastAsiaTheme="majorEastAsia" w:hAnsiTheme="majorEastAsia" w:hint="eastAsia"/>
          <w:b/>
          <w:color w:val="000000" w:themeColor="text1"/>
          <w:sz w:val="32"/>
          <w:szCs w:val="32"/>
          <w:bdr w:val="single" w:sz="4" w:space="0" w:color="auto"/>
          <w:shd w:val="pct15" w:color="auto" w:fill="FFFFFF"/>
        </w:rPr>
        <w:t>回答いただく方について</w:t>
      </w:r>
      <w:bookmarkEnd w:id="7"/>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60B"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問１　あなたの性別をお答えください。 (SA)</w:t>
      </w:r>
    </w:p>
    <w:p w14:paraId="521C360C"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「女性」が55.</w:t>
      </w:r>
      <w:r w:rsidR="0036003A">
        <w:rPr>
          <w:rFonts w:hAnsi="ＭＳ 明朝" w:hint="eastAsia"/>
        </w:rPr>
        <w:t>4</w:t>
      </w:r>
      <w:r w:rsidRPr="00AC0B26">
        <w:rPr>
          <w:rFonts w:hAnsi="ＭＳ 明朝" w:hint="eastAsia"/>
        </w:rPr>
        <w:t>％</w:t>
      </w:r>
      <w:r w:rsidR="0036003A">
        <w:rPr>
          <w:rFonts w:hAnsi="ＭＳ 明朝" w:hint="eastAsia"/>
        </w:rPr>
        <w:t>、「男性」が43.9％となって</w:t>
      </w:r>
      <w:r w:rsidRPr="00AC0B26">
        <w:rPr>
          <w:rFonts w:hAnsi="ＭＳ 明朝" w:hint="eastAsia"/>
        </w:rPr>
        <w:t>います。</w:t>
      </w:r>
    </w:p>
    <w:p w14:paraId="521C360D"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0A" wp14:editId="18E79361">
            <wp:extent cx="5295900" cy="2790825"/>
            <wp:effectExtent l="0" t="0" r="0" b="952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60E" w14:textId="77777777" w:rsidR="0036003A" w:rsidRDefault="0036003A" w:rsidP="0036003A"/>
    <w:p w14:paraId="521C360F" w14:textId="77777777" w:rsidR="00321814" w:rsidRPr="009615B6" w:rsidRDefault="00321814" w:rsidP="00321814"/>
    <w:p w14:paraId="521C3610"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問２　あなたの年齢をお答えください。 (SA)</w:t>
      </w:r>
    </w:p>
    <w:p w14:paraId="521C3611"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「70歳以上」が21.2％で最も高くなっています。次いで「50～59歳」が19.8％、「60～69歳」が18.4％</w:t>
      </w:r>
      <w:r w:rsidR="0036003A">
        <w:rPr>
          <w:rFonts w:hAnsi="ＭＳ 明朝" w:hint="eastAsia"/>
        </w:rPr>
        <w:t>、「30～39歳」が15.9％</w:t>
      </w:r>
      <w:r w:rsidRPr="00AC0B26">
        <w:rPr>
          <w:rFonts w:hAnsi="ＭＳ 明朝" w:hint="eastAsia"/>
        </w:rPr>
        <w:t>で続いています。</w:t>
      </w:r>
    </w:p>
    <w:p w14:paraId="521C3612"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0C" wp14:editId="070DA178">
            <wp:extent cx="5295900" cy="3095625"/>
            <wp:effectExtent l="0" t="0" r="0" b="95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13" w14:textId="77777777" w:rsidR="0036003A" w:rsidRPr="0036003A" w:rsidRDefault="0036003A" w:rsidP="0036003A"/>
    <w:p w14:paraId="521C3614"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問３　あなたの職業をお答えください。 (SA)</w:t>
      </w:r>
    </w:p>
    <w:p w14:paraId="521C3615" w14:textId="77777777" w:rsidR="00AC0B26" w:rsidRPr="00AC0B26" w:rsidRDefault="00AC0B26" w:rsidP="0036003A">
      <w:pPr>
        <w:keepNext/>
        <w:keepLines/>
        <w:widowControl/>
        <w:contextualSpacing/>
        <w:rPr>
          <w:rFonts w:hAnsi="ＭＳ 明朝"/>
        </w:rPr>
      </w:pPr>
      <w:r w:rsidRPr="00AC0B26">
        <w:rPr>
          <w:rFonts w:hAnsi="ＭＳ 明朝" w:hint="eastAsia"/>
        </w:rPr>
        <w:t xml:space="preserve">　「公務員」が20.2％で最も高くなっています。次いで「会社員」が17.6％、「パート・アルバイト、派遣・契約・臨時社員」が17.1％</w:t>
      </w:r>
      <w:r w:rsidR="0036003A">
        <w:rPr>
          <w:rFonts w:hAnsi="ＭＳ 明朝" w:hint="eastAsia"/>
        </w:rPr>
        <w:t>、「</w:t>
      </w:r>
      <w:r w:rsidR="0036003A" w:rsidRPr="0036003A">
        <w:rPr>
          <w:rFonts w:hAnsi="ＭＳ 明朝" w:hint="eastAsia"/>
        </w:rPr>
        <w:t>無職</w:t>
      </w:r>
      <w:r w:rsidR="0036003A">
        <w:rPr>
          <w:rFonts w:hAnsi="ＭＳ 明朝" w:hint="eastAsia"/>
        </w:rPr>
        <w:t>」が15.7％</w:t>
      </w:r>
      <w:r w:rsidRPr="00AC0B26">
        <w:rPr>
          <w:rFonts w:hAnsi="ＭＳ 明朝" w:hint="eastAsia"/>
        </w:rPr>
        <w:t>で続いています。</w:t>
      </w:r>
    </w:p>
    <w:p w14:paraId="521C3616" w14:textId="77777777" w:rsidR="00AC0B26" w:rsidRDefault="00BC402C" w:rsidP="00AC0B26">
      <w:pPr>
        <w:spacing w:beforeLines="50" w:before="180"/>
        <w:contextualSpacing/>
        <w:jc w:val="center"/>
        <w:rPr>
          <w:rFonts w:ascii="Century" w:eastAsia="HG丸ｺﾞｼｯｸM-PRO"/>
        </w:rPr>
      </w:pPr>
      <w:r w:rsidRPr="00BC402C">
        <w:rPr>
          <w:rFonts w:ascii="Century" w:eastAsia="HG丸ｺﾞｼｯｸM-PRO"/>
          <w:noProof/>
        </w:rPr>
        <w:drawing>
          <wp:inline distT="0" distB="0" distL="0" distR="0" wp14:anchorId="521C380E" wp14:editId="30F83909">
            <wp:extent cx="5295900" cy="4533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95900" cy="4533900"/>
                    </a:xfrm>
                    <a:prstGeom prst="rect">
                      <a:avLst/>
                    </a:prstGeom>
                    <a:noFill/>
                    <a:ln>
                      <a:noFill/>
                    </a:ln>
                  </pic:spPr>
                </pic:pic>
              </a:graphicData>
            </a:graphic>
          </wp:inline>
        </w:drawing>
      </w:r>
    </w:p>
    <w:p w14:paraId="521C3617" w14:textId="77777777" w:rsidR="0036003A" w:rsidRDefault="0036003A" w:rsidP="0036003A"/>
    <w:p w14:paraId="521C3618" w14:textId="77777777" w:rsidR="00321814" w:rsidRPr="009615B6" w:rsidRDefault="00321814" w:rsidP="00321814">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３</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19" w14:textId="77777777" w:rsidR="00321814" w:rsidRDefault="00321814" w:rsidP="00321814">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Pr>
          <w:rFonts w:hAnsi="ＭＳ 明朝" w:hint="eastAsia"/>
        </w:rPr>
        <w:t>公務員</w:t>
      </w:r>
      <w:r w:rsidRPr="009615B6">
        <w:rPr>
          <w:rFonts w:hAnsi="ＭＳ 明朝" w:hint="eastAsia"/>
        </w:rPr>
        <w:t>」の割合が</w:t>
      </w:r>
      <w:r>
        <w:rPr>
          <w:rFonts w:hAnsi="ＭＳ 明朝" w:hint="eastAsia"/>
        </w:rPr>
        <w:t>『女性』</w:t>
      </w:r>
      <w:r w:rsidRPr="009615B6">
        <w:rPr>
          <w:rFonts w:hAnsi="ＭＳ 明朝" w:hint="eastAsia"/>
        </w:rPr>
        <w:t>に比べて高く</w:t>
      </w:r>
      <w:r>
        <w:rPr>
          <w:rFonts w:hAnsi="ＭＳ 明朝" w:hint="eastAsia"/>
        </w:rPr>
        <w:t>、「</w:t>
      </w:r>
      <w:r w:rsidRPr="00321814">
        <w:rPr>
          <w:rFonts w:hAnsi="ＭＳ 明朝" w:hint="eastAsia"/>
        </w:rPr>
        <w:t>パート・アルバイト、派遣・契約・臨時社員</w:t>
      </w:r>
      <w:r>
        <w:rPr>
          <w:rFonts w:hAnsi="ＭＳ 明朝" w:hint="eastAsia"/>
        </w:rPr>
        <w:t>」「</w:t>
      </w:r>
      <w:r w:rsidRPr="00321814">
        <w:rPr>
          <w:rFonts w:hAnsi="ＭＳ 明朝" w:hint="eastAsia"/>
        </w:rPr>
        <w:t>専業主婦・専業主夫</w:t>
      </w:r>
      <w:r>
        <w:rPr>
          <w:rFonts w:hAnsi="ＭＳ 明朝" w:hint="eastAsia"/>
        </w:rPr>
        <w:t>」の割合が低く</w:t>
      </w:r>
      <w:r w:rsidRPr="009615B6">
        <w:rPr>
          <w:rFonts w:hAnsi="ＭＳ 明朝" w:hint="eastAsia"/>
        </w:rPr>
        <w:t>なっています。</w:t>
      </w:r>
    </w:p>
    <w:p w14:paraId="521C361A" w14:textId="77777777" w:rsidR="00321814" w:rsidRDefault="00AE42DB" w:rsidP="00321814">
      <w:pPr>
        <w:jc w:val="center"/>
      </w:pPr>
      <w:r w:rsidRPr="00AE42DB">
        <w:rPr>
          <w:noProof/>
        </w:rPr>
        <w:drawing>
          <wp:inline distT="0" distB="0" distL="0" distR="0" wp14:anchorId="521C3810" wp14:editId="3DB0C9D7">
            <wp:extent cx="5400040" cy="1267299"/>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00040" cy="1267299"/>
                    </a:xfrm>
                    <a:prstGeom prst="rect">
                      <a:avLst/>
                    </a:prstGeom>
                    <a:noFill/>
                    <a:ln>
                      <a:noFill/>
                    </a:ln>
                  </pic:spPr>
                </pic:pic>
              </a:graphicData>
            </a:graphic>
          </wp:inline>
        </w:drawing>
      </w:r>
    </w:p>
    <w:p w14:paraId="521C361B" w14:textId="77777777" w:rsidR="006B1F04" w:rsidRPr="006B1F04" w:rsidRDefault="006B1F04" w:rsidP="006B1F04"/>
    <w:p w14:paraId="521C361C"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問４　あなたに配偶者（パートナー）はいますか (SA)</w:t>
      </w:r>
    </w:p>
    <w:p w14:paraId="521C361D"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「いる（入籍している）」が73.2％を占めています。</w:t>
      </w:r>
    </w:p>
    <w:p w14:paraId="521C361E"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12" wp14:editId="423C0017">
            <wp:extent cx="5295900" cy="29337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95900" cy="2933700"/>
                    </a:xfrm>
                    <a:prstGeom prst="rect">
                      <a:avLst/>
                    </a:prstGeom>
                    <a:noFill/>
                    <a:ln>
                      <a:noFill/>
                    </a:ln>
                  </pic:spPr>
                </pic:pic>
              </a:graphicData>
            </a:graphic>
          </wp:inline>
        </w:drawing>
      </w:r>
    </w:p>
    <w:p w14:paraId="521C361F" w14:textId="77777777" w:rsidR="0036003A" w:rsidRPr="0036003A" w:rsidRDefault="0036003A" w:rsidP="0036003A"/>
    <w:p w14:paraId="521C3620" w14:textId="77777777" w:rsidR="00AC0B26" w:rsidRPr="0036003A" w:rsidRDefault="0036003A" w:rsidP="0036003A">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t>【問４で「</w:t>
      </w:r>
      <w:r>
        <w:rPr>
          <w:rFonts w:asciiTheme="majorEastAsia" w:eastAsiaTheme="majorEastAsia" w:hAnsiTheme="majorEastAsia" w:hint="eastAsia"/>
          <w:shd w:val="pct15" w:color="auto" w:fill="FFFFFF"/>
        </w:rPr>
        <w:t>いる（入籍している）</w:t>
      </w:r>
      <w:r w:rsidRPr="0036003A">
        <w:rPr>
          <w:rFonts w:asciiTheme="majorEastAsia" w:eastAsiaTheme="majorEastAsia" w:hAnsiTheme="majorEastAsia" w:hint="eastAsia"/>
          <w:shd w:val="pct15" w:color="auto" w:fill="FFFFFF"/>
        </w:rPr>
        <w:t>」</w:t>
      </w:r>
      <w:r>
        <w:rPr>
          <w:rFonts w:asciiTheme="majorEastAsia" w:eastAsiaTheme="majorEastAsia" w:hAnsiTheme="majorEastAsia" w:hint="eastAsia"/>
          <w:shd w:val="pct15" w:color="auto" w:fill="FFFFFF"/>
        </w:rPr>
        <w:t>または</w:t>
      </w:r>
      <w:r w:rsidRPr="0036003A">
        <w:rPr>
          <w:rFonts w:asciiTheme="majorEastAsia" w:eastAsiaTheme="majorEastAsia" w:hAnsiTheme="majorEastAsia" w:hint="eastAsia"/>
          <w:shd w:val="pct15" w:color="auto" w:fill="FFFFFF"/>
        </w:rPr>
        <w:t>「</w:t>
      </w:r>
      <w:r>
        <w:rPr>
          <w:rFonts w:asciiTheme="majorEastAsia" w:eastAsiaTheme="majorEastAsia" w:hAnsiTheme="majorEastAsia" w:hint="eastAsia"/>
          <w:shd w:val="pct15" w:color="auto" w:fill="FFFFFF"/>
        </w:rPr>
        <w:t>いる（入籍していない）</w:t>
      </w:r>
      <w:r w:rsidRPr="0036003A">
        <w:rPr>
          <w:rFonts w:asciiTheme="majorEastAsia" w:eastAsiaTheme="majorEastAsia" w:hAnsiTheme="majorEastAsia" w:hint="eastAsia"/>
          <w:shd w:val="pct15" w:color="auto" w:fill="FFFFFF"/>
        </w:rPr>
        <w:t>」と答えた方】</w:t>
      </w:r>
    </w:p>
    <w:p w14:paraId="521C3621"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問５　あなたと配偶者は、共働き（パート・アルバイト等を含む）をしていますか。 (SA)</w:t>
      </w:r>
    </w:p>
    <w:p w14:paraId="521C3622"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「共働きしている」が56.8％</w:t>
      </w:r>
      <w:r w:rsidR="0036003A">
        <w:rPr>
          <w:rFonts w:hAnsi="ＭＳ 明朝" w:hint="eastAsia"/>
        </w:rPr>
        <w:t>、「共働きしていない」が40.7％となって</w:t>
      </w:r>
      <w:r w:rsidRPr="00AC0B26">
        <w:rPr>
          <w:rFonts w:hAnsi="ＭＳ 明朝" w:hint="eastAsia"/>
        </w:rPr>
        <w:t>います。</w:t>
      </w:r>
    </w:p>
    <w:p w14:paraId="521C3623"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14" wp14:editId="12DC5B09">
            <wp:extent cx="5295900" cy="2790825"/>
            <wp:effectExtent l="0" t="0" r="0" b="952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624" w14:textId="77777777" w:rsidR="0036003A" w:rsidRPr="0036003A" w:rsidRDefault="0036003A" w:rsidP="0036003A"/>
    <w:p w14:paraId="521C3625"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問６　あなたの同居家族（入籍していない「事実婚」を含む）の構成をお答えください。 (SA)</w:t>
      </w:r>
    </w:p>
    <w:p w14:paraId="521C3626" w14:textId="77777777" w:rsidR="00AC0B26" w:rsidRPr="00AC0B26" w:rsidRDefault="00AC0B26" w:rsidP="0036003A">
      <w:pPr>
        <w:keepNext/>
        <w:keepLines/>
        <w:widowControl/>
        <w:contextualSpacing/>
        <w:rPr>
          <w:rFonts w:hAnsi="ＭＳ 明朝"/>
        </w:rPr>
      </w:pPr>
      <w:r w:rsidRPr="00AC0B26">
        <w:rPr>
          <w:rFonts w:hAnsi="ＭＳ 明朝" w:hint="eastAsia"/>
        </w:rPr>
        <w:t xml:space="preserve">　「親と子（二世代世帯）」が48.8％で突出しています。</w:t>
      </w:r>
      <w:r w:rsidR="0036003A">
        <w:rPr>
          <w:rFonts w:hAnsi="ＭＳ 明朝" w:hint="eastAsia"/>
        </w:rPr>
        <w:t>次いで</w:t>
      </w:r>
      <w:r w:rsidRPr="00AC0B26">
        <w:rPr>
          <w:rFonts w:hAnsi="ＭＳ 明朝" w:hint="eastAsia"/>
        </w:rPr>
        <w:t>「夫婦二人暮らし」が23.6％、「ひとり暮らし」が10.6％</w:t>
      </w:r>
      <w:r w:rsidR="0036003A">
        <w:rPr>
          <w:rFonts w:hAnsi="ＭＳ 明朝" w:hint="eastAsia"/>
        </w:rPr>
        <w:t>、「</w:t>
      </w:r>
      <w:r w:rsidR="0036003A" w:rsidRPr="0036003A">
        <w:rPr>
          <w:rFonts w:hAnsi="ＭＳ 明朝" w:hint="eastAsia"/>
        </w:rPr>
        <w:t>祖父母と親と子（三世代世帯）</w:t>
      </w:r>
      <w:r w:rsidR="0036003A">
        <w:rPr>
          <w:rFonts w:hAnsi="ＭＳ 明朝" w:hint="eastAsia"/>
        </w:rPr>
        <w:t>」が10.0％</w:t>
      </w:r>
      <w:r w:rsidRPr="00AC0B26">
        <w:rPr>
          <w:rFonts w:hAnsi="ＭＳ 明朝" w:hint="eastAsia"/>
        </w:rPr>
        <w:t>で続いています。</w:t>
      </w:r>
    </w:p>
    <w:p w14:paraId="521C3627"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16" wp14:editId="2A9D123B">
            <wp:extent cx="5295900" cy="2790825"/>
            <wp:effectExtent l="0" t="0" r="0"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628" w14:textId="77777777" w:rsidR="0036003A" w:rsidRPr="0036003A" w:rsidRDefault="0036003A" w:rsidP="0036003A"/>
    <w:p w14:paraId="521C3629"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問７　あなたの同居家族の中に、次の方（あなた自身を含む）はいますか。 (MA)</w:t>
      </w:r>
    </w:p>
    <w:p w14:paraId="521C362A"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「65歳以上の方」が33.8％で最も高くなっています。次いで「いずれもいない」が29.8％、「小学生・中学生の子ども」が18.5％で続いています。</w:t>
      </w:r>
    </w:p>
    <w:p w14:paraId="521C362B"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18" wp14:editId="66D1307B">
            <wp:extent cx="5295900" cy="3457575"/>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295900" cy="3457575"/>
                    </a:xfrm>
                    <a:prstGeom prst="rect">
                      <a:avLst/>
                    </a:prstGeom>
                    <a:noFill/>
                    <a:ln>
                      <a:noFill/>
                    </a:ln>
                  </pic:spPr>
                </pic:pic>
              </a:graphicData>
            </a:graphic>
          </wp:inline>
        </w:drawing>
      </w:r>
    </w:p>
    <w:p w14:paraId="521C362C" w14:textId="77777777" w:rsidR="0036003A" w:rsidRPr="0036003A" w:rsidRDefault="0036003A" w:rsidP="0036003A"/>
    <w:p w14:paraId="521C362D"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問８　日常生活の中で、男女差別を感じることがありますか。 (SA)</w:t>
      </w:r>
    </w:p>
    <w:p w14:paraId="521C362E"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「ない」が55.6％</w:t>
      </w:r>
      <w:r w:rsidR="0036003A">
        <w:rPr>
          <w:rFonts w:hAnsi="ＭＳ 明朝" w:hint="eastAsia"/>
        </w:rPr>
        <w:t>、「ある」が41.3％となって</w:t>
      </w:r>
      <w:r w:rsidRPr="00AC0B26">
        <w:rPr>
          <w:rFonts w:hAnsi="ＭＳ 明朝" w:hint="eastAsia"/>
        </w:rPr>
        <w:t>います。</w:t>
      </w:r>
    </w:p>
    <w:p w14:paraId="521C362F" w14:textId="77777777" w:rsidR="00AC0B26" w:rsidRDefault="0036003A" w:rsidP="00AC0B26">
      <w:pPr>
        <w:spacing w:beforeLines="50" w:before="180"/>
        <w:contextualSpacing/>
        <w:jc w:val="center"/>
        <w:rPr>
          <w:rFonts w:ascii="Century" w:eastAsia="HG丸ｺﾞｼｯｸM-PRO"/>
        </w:rPr>
      </w:pPr>
      <w:r w:rsidRPr="0036003A">
        <w:rPr>
          <w:rFonts w:ascii="Century" w:eastAsia="HG丸ｺﾞｼｯｸM-PRO"/>
          <w:noProof/>
        </w:rPr>
        <w:drawing>
          <wp:inline distT="0" distB="0" distL="0" distR="0" wp14:anchorId="521C381A" wp14:editId="023DD0BB">
            <wp:extent cx="5295900" cy="2790825"/>
            <wp:effectExtent l="0" t="0" r="0"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630" w14:textId="77777777" w:rsidR="006B1F04" w:rsidRDefault="006B1F04" w:rsidP="006B1F04"/>
    <w:p w14:paraId="521C3631" w14:textId="77777777" w:rsidR="006B1F04" w:rsidRPr="009615B6" w:rsidRDefault="006B1F04" w:rsidP="006B1F04">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８</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32" w14:textId="77777777" w:rsidR="006B1F04" w:rsidRDefault="006B1F04" w:rsidP="006B1F04">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Pr>
          <w:rFonts w:hAnsi="ＭＳ 明朝" w:hint="eastAsia"/>
        </w:rPr>
        <w:t>ない</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w:t>
      </w:r>
      <w:r w:rsidRPr="009615B6">
        <w:rPr>
          <w:rFonts w:hAnsi="ＭＳ 明朝" w:hint="eastAsia"/>
        </w:rPr>
        <w:t>高く</w:t>
      </w:r>
      <w:r>
        <w:rPr>
          <w:rFonts w:hAnsi="ＭＳ 明朝" w:hint="eastAsia"/>
        </w:rPr>
        <w:t>、「ある」の割合がやや低く</w:t>
      </w:r>
      <w:r w:rsidRPr="009615B6">
        <w:rPr>
          <w:rFonts w:hAnsi="ＭＳ 明朝" w:hint="eastAsia"/>
        </w:rPr>
        <w:t>なっています。</w:t>
      </w:r>
    </w:p>
    <w:p w14:paraId="521C3633" w14:textId="77777777" w:rsidR="006B1F04" w:rsidRDefault="00AE42DB" w:rsidP="006B1F04">
      <w:pPr>
        <w:jc w:val="center"/>
      </w:pPr>
      <w:r w:rsidRPr="00AE42DB">
        <w:rPr>
          <w:noProof/>
        </w:rPr>
        <w:drawing>
          <wp:inline distT="0" distB="0" distL="0" distR="0" wp14:anchorId="521C381C" wp14:editId="187D3495">
            <wp:extent cx="3686175" cy="21526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686175" cy="2152650"/>
                    </a:xfrm>
                    <a:prstGeom prst="rect">
                      <a:avLst/>
                    </a:prstGeom>
                    <a:noFill/>
                    <a:ln>
                      <a:noFill/>
                    </a:ln>
                  </pic:spPr>
                </pic:pic>
              </a:graphicData>
            </a:graphic>
          </wp:inline>
        </w:drawing>
      </w:r>
    </w:p>
    <w:p w14:paraId="521C3634" w14:textId="77777777" w:rsidR="006B1F04" w:rsidRPr="006B1F04" w:rsidRDefault="006B1F04" w:rsidP="006B1F04"/>
    <w:p w14:paraId="521C3635" w14:textId="77777777" w:rsidR="00AC0B26" w:rsidRPr="00AC0B26" w:rsidRDefault="00AC0B26" w:rsidP="00AC0B26">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8" w:name="_Toc33688713"/>
      <w:r w:rsidRPr="00AC0B26">
        <w:rPr>
          <w:rFonts w:asciiTheme="majorEastAsia" w:eastAsiaTheme="majorEastAsia" w:hAnsiTheme="majorEastAsia" w:hint="eastAsia"/>
          <w:b/>
          <w:color w:val="000000" w:themeColor="text1"/>
          <w:sz w:val="32"/>
          <w:szCs w:val="32"/>
          <w:bdr w:val="single" w:sz="4" w:space="0" w:color="auto"/>
          <w:shd w:val="pct15" w:color="auto" w:fill="FFFFFF"/>
        </w:rPr>
        <w:t>夫婦生活・</w:t>
      </w:r>
      <w:r w:rsidRPr="00AC0B26">
        <w:rPr>
          <w:rFonts w:asciiTheme="majorEastAsia" w:eastAsiaTheme="majorEastAsia" w:hAnsiTheme="majorEastAsia"/>
          <w:b/>
          <w:color w:val="000000" w:themeColor="text1"/>
          <w:sz w:val="32"/>
          <w:szCs w:val="32"/>
          <w:bdr w:val="single" w:sz="4" w:space="0" w:color="auto"/>
          <w:shd w:val="pct15" w:color="auto" w:fill="FFFFFF"/>
        </w:rPr>
        <w:t>家庭生活について</w:t>
      </w:r>
      <w:bookmarkEnd w:id="8"/>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636"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問９　あなたは、</w:t>
      </w:r>
      <w:r w:rsidR="0036003A" w:rsidRPr="0036003A">
        <w:rPr>
          <w:rFonts w:ascii="ＭＳ ゴシック" w:eastAsia="ＭＳ ゴシック" w:hAnsi="ＭＳ ゴシック" w:hint="eastAsia"/>
          <w:sz w:val="24"/>
        </w:rPr>
        <w:t>次のような考え方をどう思いますか。次の①から⑦の各項目ごとに、該当するものを選んでください。</w:t>
      </w:r>
      <w:r w:rsidR="0036003A">
        <w:rPr>
          <w:rFonts w:hint="eastAsia"/>
        </w:rPr>
        <w:t xml:space="preserve"> </w:t>
      </w:r>
      <w:r w:rsidRPr="00AC0B26">
        <w:rPr>
          <w:rFonts w:ascii="ＭＳ ゴシック" w:eastAsia="ＭＳ ゴシック" w:hAnsi="ＭＳ ゴシック" w:hint="eastAsia"/>
          <w:sz w:val="24"/>
        </w:rPr>
        <w:t>(</w:t>
      </w:r>
      <w:r w:rsidR="0036003A">
        <w:rPr>
          <w:rFonts w:ascii="ＭＳ ゴシック" w:eastAsia="ＭＳ ゴシック" w:hAnsi="ＭＳ ゴシック" w:hint="eastAsia"/>
          <w:sz w:val="24"/>
        </w:rPr>
        <w:t>各</w:t>
      </w:r>
      <w:r w:rsidRPr="00AC0B26">
        <w:rPr>
          <w:rFonts w:ascii="ＭＳ ゴシック" w:eastAsia="ＭＳ ゴシック" w:hAnsi="ＭＳ ゴシック" w:hint="eastAsia"/>
          <w:sz w:val="24"/>
        </w:rPr>
        <w:t>SA)</w:t>
      </w:r>
    </w:p>
    <w:p w14:paraId="521C3637" w14:textId="77777777" w:rsidR="0036003A" w:rsidRDefault="00AC0B26" w:rsidP="00AC0B26">
      <w:pPr>
        <w:keepNext/>
        <w:keepLines/>
        <w:widowControl/>
        <w:contextualSpacing/>
        <w:rPr>
          <w:rFonts w:hAnsi="ＭＳ 明朝"/>
        </w:rPr>
      </w:pPr>
      <w:r w:rsidRPr="00AC0B26">
        <w:rPr>
          <w:rFonts w:hAnsi="ＭＳ 明朝" w:hint="eastAsia"/>
        </w:rPr>
        <w:t xml:space="preserve">　</w:t>
      </w:r>
      <w:r w:rsidR="0036003A">
        <w:rPr>
          <w:rFonts w:hAnsi="ＭＳ 明朝" w:hint="eastAsia"/>
        </w:rPr>
        <w:t>【賛成層（「賛成」＋</w:t>
      </w:r>
      <w:r w:rsidR="0036003A" w:rsidRPr="00AC0B26">
        <w:rPr>
          <w:rFonts w:hAnsi="ＭＳ 明朝" w:hint="eastAsia"/>
        </w:rPr>
        <w:t>「どちらかといえば賛成」</w:t>
      </w:r>
      <w:r w:rsidR="0036003A">
        <w:rPr>
          <w:rFonts w:hAnsi="ＭＳ 明朝" w:hint="eastAsia"/>
        </w:rPr>
        <w:t>）】が半数以上の項目は『</w:t>
      </w:r>
      <w:r w:rsidR="0036003A" w:rsidRPr="0036003A">
        <w:rPr>
          <w:rFonts w:hAnsi="ＭＳ 明朝" w:hint="eastAsia"/>
        </w:rPr>
        <w:t>③　離婚はしないほうがよい</w:t>
      </w:r>
      <w:r w:rsidR="0036003A">
        <w:rPr>
          <w:rFonts w:hAnsi="ＭＳ 明朝" w:hint="eastAsia"/>
        </w:rPr>
        <w:t>』で７割近くを占めています。他の項目は【賛成層】は半数以下となっています。</w:t>
      </w:r>
    </w:p>
    <w:p w14:paraId="521C3638" w14:textId="772BB01C" w:rsidR="00AC0B26" w:rsidRPr="00AC0B26" w:rsidRDefault="0036003A" w:rsidP="0036003A">
      <w:pPr>
        <w:keepNext/>
        <w:keepLines/>
        <w:widowControl/>
        <w:contextualSpacing/>
        <w:rPr>
          <w:rFonts w:hAnsi="ＭＳ 明朝"/>
        </w:rPr>
      </w:pPr>
      <w:r>
        <w:rPr>
          <w:rFonts w:hAnsi="ＭＳ 明朝" w:hint="eastAsia"/>
        </w:rPr>
        <w:t xml:space="preserve">　【反対層（「反対」＋</w:t>
      </w:r>
      <w:r w:rsidR="00AC0B26" w:rsidRPr="00AC0B26">
        <w:rPr>
          <w:rFonts w:hAnsi="ＭＳ 明朝" w:hint="eastAsia"/>
        </w:rPr>
        <w:t>「どちらかといえば反対」</w:t>
      </w:r>
      <w:r>
        <w:rPr>
          <w:rFonts w:hAnsi="ＭＳ 明朝" w:hint="eastAsia"/>
        </w:rPr>
        <w:t>）】</w:t>
      </w:r>
      <w:r w:rsidR="00AC0B26" w:rsidRPr="00AC0B26">
        <w:rPr>
          <w:rFonts w:hAnsi="ＭＳ 明朝" w:hint="eastAsia"/>
        </w:rPr>
        <w:t>が</w:t>
      </w:r>
      <w:r>
        <w:rPr>
          <w:rFonts w:hAnsi="ＭＳ 明朝" w:hint="eastAsia"/>
        </w:rPr>
        <w:t>半数以上となっているのは『</w:t>
      </w:r>
      <w:r w:rsidRPr="0036003A">
        <w:rPr>
          <w:rFonts w:hAnsi="ＭＳ 明朝" w:hint="eastAsia"/>
        </w:rPr>
        <w:t>②　女性は結婚したら自分自身のことより、夫や子どもなど家庭を中心に考えて生活したほうがよい</w:t>
      </w:r>
      <w:r>
        <w:rPr>
          <w:rFonts w:hAnsi="ＭＳ 明朝" w:hint="eastAsia"/>
        </w:rPr>
        <w:t>』と『</w:t>
      </w:r>
      <w:r w:rsidRPr="0036003A">
        <w:rPr>
          <w:rFonts w:hAnsi="ＭＳ 明朝" w:hint="eastAsia"/>
        </w:rPr>
        <w:t>⑤</w:t>
      </w:r>
      <w:r w:rsidR="0033649C">
        <w:rPr>
          <w:rFonts w:hAnsi="ＭＳ 明朝" w:hint="eastAsia"/>
        </w:rPr>
        <w:t xml:space="preserve">　</w:t>
      </w:r>
      <w:r w:rsidRPr="0036003A">
        <w:rPr>
          <w:rFonts w:hAnsi="ＭＳ 明朝" w:hint="eastAsia"/>
        </w:rPr>
        <w:t>重要な決定をするときに夫婦の意見が違ったら、夫の意見にしたがったほうがよい</w:t>
      </w:r>
      <w:r>
        <w:rPr>
          <w:rFonts w:hAnsi="ＭＳ 明朝" w:hint="eastAsia"/>
        </w:rPr>
        <w:t>』で、『</w:t>
      </w:r>
      <w:r w:rsidRPr="0036003A">
        <w:rPr>
          <w:rFonts w:hAnsi="ＭＳ 明朝" w:hint="eastAsia"/>
        </w:rPr>
        <w:t>①　夫は外で働き、妻は家庭を守るほうがよい</w:t>
      </w:r>
      <w:r>
        <w:rPr>
          <w:rFonts w:hAnsi="ＭＳ 明朝" w:hint="eastAsia"/>
        </w:rPr>
        <w:t>』と『</w:t>
      </w:r>
      <w:r w:rsidRPr="0036003A">
        <w:rPr>
          <w:rFonts w:hAnsi="ＭＳ 明朝" w:hint="eastAsia"/>
        </w:rPr>
        <w:t>⑦　女性は育児・介護を積極的に行う必要がある</w:t>
      </w:r>
      <w:r>
        <w:rPr>
          <w:rFonts w:hAnsi="ＭＳ 明朝" w:hint="eastAsia"/>
        </w:rPr>
        <w:t>』も４割以上で半数近くとなっています</w:t>
      </w:r>
      <w:r w:rsidR="00AC0B26" w:rsidRPr="00AC0B26">
        <w:rPr>
          <w:rFonts w:hAnsi="ＭＳ 明朝" w:hint="eastAsia"/>
        </w:rPr>
        <w:t>。</w:t>
      </w:r>
    </w:p>
    <w:p w14:paraId="521C3639" w14:textId="703690B2" w:rsidR="00AC0B26" w:rsidRDefault="0090636F" w:rsidP="00AC0B26">
      <w:pPr>
        <w:spacing w:beforeLines="50" w:before="180"/>
        <w:contextualSpacing/>
        <w:jc w:val="center"/>
        <w:rPr>
          <w:rFonts w:ascii="Century" w:eastAsia="HG丸ｺﾞｼｯｸM-PRO"/>
        </w:rPr>
      </w:pPr>
      <w:r w:rsidRPr="0090636F">
        <w:rPr>
          <w:rFonts w:ascii="Century" w:eastAsia="HG丸ｺﾞｼｯｸM-PRO"/>
          <w:noProof/>
        </w:rPr>
        <w:drawing>
          <wp:inline distT="0" distB="0" distL="0" distR="0" wp14:anchorId="5E30141A" wp14:editId="1656F6C6">
            <wp:extent cx="5290185" cy="3811905"/>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90185" cy="3811905"/>
                    </a:xfrm>
                    <a:prstGeom prst="rect">
                      <a:avLst/>
                    </a:prstGeom>
                    <a:noFill/>
                    <a:ln>
                      <a:noFill/>
                    </a:ln>
                  </pic:spPr>
                </pic:pic>
              </a:graphicData>
            </a:graphic>
          </wp:inline>
        </w:drawing>
      </w:r>
    </w:p>
    <w:p w14:paraId="521C363A" w14:textId="77777777" w:rsidR="0036003A" w:rsidRDefault="0036003A" w:rsidP="0036003A"/>
    <w:p w14:paraId="521C363B" w14:textId="77777777" w:rsidR="006B1F04" w:rsidRPr="009615B6" w:rsidRDefault="006B1F04" w:rsidP="006B1F04">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９</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3C" w14:textId="77777777" w:rsidR="006B1F04" w:rsidRDefault="006B1F04" w:rsidP="006B1F04">
      <w:pPr>
        <w:keepNext/>
        <w:keepLines/>
        <w:widowControl/>
        <w:contextualSpacing/>
        <w:rPr>
          <w:rFonts w:hAnsi="ＭＳ 明朝"/>
        </w:rPr>
      </w:pPr>
      <w:r w:rsidRPr="009615B6">
        <w:rPr>
          <w:rFonts w:hAnsi="ＭＳ 明朝" w:hint="eastAsia"/>
        </w:rPr>
        <w:t xml:space="preserve">　</w:t>
      </w:r>
      <w:r>
        <w:rPr>
          <w:rFonts w:hAnsi="ＭＳ 明朝" w:hint="eastAsia"/>
        </w:rPr>
        <w:t xml:space="preserve">性別で際立って大きな違いは見受けられませんでしたが、『③　</w:t>
      </w:r>
      <w:r w:rsidRPr="006B1F04">
        <w:rPr>
          <w:rFonts w:hAnsi="ＭＳ 明朝" w:hint="eastAsia"/>
        </w:rPr>
        <w:t>離婚はしないほうがよい</w:t>
      </w:r>
      <w:r>
        <w:rPr>
          <w:rFonts w:hAnsi="ＭＳ 明朝" w:hint="eastAsia"/>
        </w:rPr>
        <w:t>』では</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w:t>
      </w:r>
      <w:r w:rsidRPr="009615B6">
        <w:rPr>
          <w:rFonts w:hAnsi="ＭＳ 明朝" w:hint="eastAsia"/>
        </w:rPr>
        <w:t>「</w:t>
      </w:r>
      <w:r>
        <w:rPr>
          <w:rFonts w:hAnsi="ＭＳ 明朝" w:hint="eastAsia"/>
        </w:rPr>
        <w:t>賛成</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w:t>
      </w:r>
      <w:r w:rsidRPr="009615B6">
        <w:rPr>
          <w:rFonts w:hAnsi="ＭＳ 明朝" w:hint="eastAsia"/>
        </w:rPr>
        <w:t>高くなっています。</w:t>
      </w:r>
    </w:p>
    <w:p w14:paraId="521C363D" w14:textId="3B36CEEE" w:rsidR="006B1F04" w:rsidRDefault="003D5893" w:rsidP="006B1F04">
      <w:pPr>
        <w:jc w:val="center"/>
      </w:pPr>
      <w:r w:rsidRPr="003D5893">
        <w:rPr>
          <w:noProof/>
        </w:rPr>
        <w:drawing>
          <wp:inline distT="0" distB="0" distL="0" distR="0" wp14:anchorId="4E1039A4" wp14:editId="2145CEB7">
            <wp:extent cx="5290185" cy="6489700"/>
            <wp:effectExtent l="0" t="0" r="5715" b="635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290185" cy="6489700"/>
                    </a:xfrm>
                    <a:prstGeom prst="rect">
                      <a:avLst/>
                    </a:prstGeom>
                    <a:noFill/>
                    <a:ln>
                      <a:noFill/>
                    </a:ln>
                  </pic:spPr>
                </pic:pic>
              </a:graphicData>
            </a:graphic>
          </wp:inline>
        </w:drawing>
      </w:r>
    </w:p>
    <w:p w14:paraId="521C363E" w14:textId="77777777" w:rsidR="006B1F04" w:rsidRPr="006B1F04" w:rsidRDefault="006B1F04" w:rsidP="0036003A"/>
    <w:p w14:paraId="521C363F"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 xml:space="preserve">問10　</w:t>
      </w:r>
      <w:r w:rsidR="0036003A" w:rsidRPr="0036003A">
        <w:rPr>
          <w:rFonts w:ascii="ＭＳ ゴシック" w:eastAsia="ＭＳ ゴシック" w:hAnsi="ＭＳ ゴシック" w:hint="eastAsia"/>
          <w:sz w:val="24"/>
        </w:rPr>
        <w:t>あなたは、次の分野において男女の地位は平等になっていると思いますか。</w:t>
      </w:r>
      <w:r w:rsidRPr="00AC0B26">
        <w:rPr>
          <w:rFonts w:ascii="ＭＳ ゴシック" w:eastAsia="ＭＳ ゴシック" w:hAnsi="ＭＳ ゴシック" w:hint="eastAsia"/>
          <w:sz w:val="24"/>
        </w:rPr>
        <w:t xml:space="preserve"> (</w:t>
      </w:r>
      <w:r w:rsidR="0036003A">
        <w:rPr>
          <w:rFonts w:ascii="ＭＳ ゴシック" w:eastAsia="ＭＳ ゴシック" w:hAnsi="ＭＳ ゴシック" w:hint="eastAsia"/>
          <w:sz w:val="24"/>
        </w:rPr>
        <w:t>各</w:t>
      </w:r>
      <w:r w:rsidRPr="00AC0B26">
        <w:rPr>
          <w:rFonts w:ascii="ＭＳ ゴシック" w:eastAsia="ＭＳ ゴシック" w:hAnsi="ＭＳ ゴシック" w:hint="eastAsia"/>
          <w:sz w:val="24"/>
        </w:rPr>
        <w:t>SA)</w:t>
      </w:r>
    </w:p>
    <w:p w14:paraId="521C3640" w14:textId="77777777" w:rsidR="00444309" w:rsidRDefault="00AC0B26" w:rsidP="00AC0B26">
      <w:pPr>
        <w:keepNext/>
        <w:keepLines/>
        <w:widowControl/>
        <w:contextualSpacing/>
        <w:rPr>
          <w:rFonts w:hAnsi="ＭＳ 明朝"/>
        </w:rPr>
      </w:pPr>
      <w:r w:rsidRPr="00AC0B26">
        <w:rPr>
          <w:rFonts w:hAnsi="ＭＳ 明朝" w:hint="eastAsia"/>
        </w:rPr>
        <w:t xml:space="preserve">　</w:t>
      </w:r>
      <w:r w:rsidR="0036003A">
        <w:rPr>
          <w:rFonts w:hAnsi="ＭＳ 明朝" w:hint="eastAsia"/>
        </w:rPr>
        <w:t>【男性優遇層（「</w:t>
      </w:r>
      <w:r w:rsidR="0036003A" w:rsidRPr="00AC0B26">
        <w:rPr>
          <w:rFonts w:hAnsi="ＭＳ 明朝" w:hint="eastAsia"/>
        </w:rPr>
        <w:t>男性が</w:t>
      </w:r>
      <w:r w:rsidR="0036003A">
        <w:rPr>
          <w:rFonts w:hAnsi="ＭＳ 明朝" w:hint="eastAsia"/>
        </w:rPr>
        <w:t>非常に</w:t>
      </w:r>
      <w:r w:rsidR="0036003A" w:rsidRPr="00AC0B26">
        <w:rPr>
          <w:rFonts w:hAnsi="ＭＳ 明朝" w:hint="eastAsia"/>
        </w:rPr>
        <w:t>優遇」</w:t>
      </w:r>
      <w:r w:rsidR="0036003A">
        <w:rPr>
          <w:rFonts w:hAnsi="ＭＳ 明朝" w:hint="eastAsia"/>
        </w:rPr>
        <w:t>+</w:t>
      </w:r>
      <w:r w:rsidRPr="00AC0B26">
        <w:rPr>
          <w:rFonts w:hAnsi="ＭＳ 明朝" w:hint="eastAsia"/>
        </w:rPr>
        <w:t>「どちらかといえば男性が優遇」</w:t>
      </w:r>
      <w:r w:rsidR="0036003A">
        <w:rPr>
          <w:rFonts w:hAnsi="ＭＳ 明朝" w:hint="eastAsia"/>
        </w:rPr>
        <w:t>）】</w:t>
      </w:r>
      <w:r w:rsidRPr="00AC0B26">
        <w:rPr>
          <w:rFonts w:hAnsi="ＭＳ 明朝" w:hint="eastAsia"/>
        </w:rPr>
        <w:t>が</w:t>
      </w:r>
      <w:r w:rsidR="0036003A">
        <w:rPr>
          <w:rFonts w:hAnsi="ＭＳ 明朝" w:hint="eastAsia"/>
        </w:rPr>
        <w:t>半数以上の項目は『</w:t>
      </w:r>
      <w:r w:rsidR="0036003A" w:rsidRPr="0036003A">
        <w:rPr>
          <w:rFonts w:hAnsi="ＭＳ 明朝" w:hint="eastAsia"/>
        </w:rPr>
        <w:t>⑤　社会通念・慣習・しきたり</w:t>
      </w:r>
      <w:r w:rsidR="0036003A">
        <w:rPr>
          <w:rFonts w:hAnsi="ＭＳ 明朝" w:hint="eastAsia"/>
        </w:rPr>
        <w:t>』『</w:t>
      </w:r>
      <w:r w:rsidR="0036003A" w:rsidRPr="0036003A">
        <w:rPr>
          <w:rFonts w:hAnsi="ＭＳ 明朝" w:hint="eastAsia"/>
        </w:rPr>
        <w:t>④　地域社会</w:t>
      </w:r>
      <w:r w:rsidR="0036003A">
        <w:rPr>
          <w:rFonts w:hAnsi="ＭＳ 明朝" w:hint="eastAsia"/>
        </w:rPr>
        <w:t>』『</w:t>
      </w:r>
      <w:r w:rsidR="0036003A" w:rsidRPr="0036003A">
        <w:rPr>
          <w:rFonts w:hAnsi="ＭＳ 明朝" w:hint="eastAsia"/>
        </w:rPr>
        <w:t>①　家庭生活</w:t>
      </w:r>
      <w:r w:rsidR="0036003A">
        <w:rPr>
          <w:rFonts w:hAnsi="ＭＳ 明朝" w:hint="eastAsia"/>
        </w:rPr>
        <w:t>』</w:t>
      </w:r>
      <w:r w:rsidRPr="00AC0B26">
        <w:rPr>
          <w:rFonts w:hAnsi="ＭＳ 明朝" w:hint="eastAsia"/>
        </w:rPr>
        <w:t>で</w:t>
      </w:r>
      <w:r w:rsidR="00444309">
        <w:rPr>
          <w:rFonts w:hAnsi="ＭＳ 明朝" w:hint="eastAsia"/>
        </w:rPr>
        <w:t>、『</w:t>
      </w:r>
      <w:r w:rsidR="00444309" w:rsidRPr="00444309">
        <w:rPr>
          <w:rFonts w:hAnsi="ＭＳ 明朝" w:hint="eastAsia"/>
        </w:rPr>
        <w:t>③　職場</w:t>
      </w:r>
      <w:r w:rsidR="00444309">
        <w:rPr>
          <w:rFonts w:hAnsi="ＭＳ 明朝" w:hint="eastAsia"/>
        </w:rPr>
        <w:t>』</w:t>
      </w:r>
      <w:r w:rsidRPr="00AC0B26">
        <w:rPr>
          <w:rFonts w:hAnsi="ＭＳ 明朝" w:hint="eastAsia"/>
        </w:rPr>
        <w:t>も</w:t>
      </w:r>
      <w:r w:rsidR="00444309">
        <w:rPr>
          <w:rFonts w:hAnsi="ＭＳ 明朝" w:hint="eastAsia"/>
        </w:rPr>
        <w:t>５割近くにな</w:t>
      </w:r>
      <w:r w:rsidRPr="00AC0B26">
        <w:rPr>
          <w:rFonts w:hAnsi="ＭＳ 明朝" w:hint="eastAsia"/>
        </w:rPr>
        <w:t>っています。</w:t>
      </w:r>
      <w:r w:rsidR="00444309">
        <w:rPr>
          <w:rFonts w:hAnsi="ＭＳ 明朝" w:hint="eastAsia"/>
        </w:rPr>
        <w:t>特に『</w:t>
      </w:r>
      <w:r w:rsidR="00444309" w:rsidRPr="0036003A">
        <w:rPr>
          <w:rFonts w:hAnsi="ＭＳ 明朝" w:hint="eastAsia"/>
        </w:rPr>
        <w:t>⑤　社会通念・慣習・しきたり</w:t>
      </w:r>
      <w:r w:rsidR="00444309">
        <w:rPr>
          <w:rFonts w:hAnsi="ＭＳ 明朝" w:hint="eastAsia"/>
        </w:rPr>
        <w:t>』では７割以上となっています。</w:t>
      </w:r>
    </w:p>
    <w:p w14:paraId="521C3641" w14:textId="77777777" w:rsidR="00444309" w:rsidRDefault="00444309" w:rsidP="00AC0B26">
      <w:pPr>
        <w:keepNext/>
        <w:keepLines/>
        <w:widowControl/>
        <w:contextualSpacing/>
        <w:rPr>
          <w:rFonts w:hAnsi="ＭＳ 明朝"/>
        </w:rPr>
      </w:pPr>
      <w:r>
        <w:rPr>
          <w:rFonts w:hAnsi="ＭＳ 明朝" w:hint="eastAsia"/>
        </w:rPr>
        <w:t xml:space="preserve">　また</w:t>
      </w:r>
      <w:r w:rsidR="00AC0B26" w:rsidRPr="00AC0B26">
        <w:rPr>
          <w:rFonts w:hAnsi="ＭＳ 明朝" w:hint="eastAsia"/>
        </w:rPr>
        <w:t>「平等」が</w:t>
      </w:r>
      <w:r>
        <w:rPr>
          <w:rFonts w:hAnsi="ＭＳ 明朝" w:hint="eastAsia"/>
        </w:rPr>
        <w:t>半数以上な項目は『</w:t>
      </w:r>
      <w:r w:rsidRPr="00444309">
        <w:rPr>
          <w:rFonts w:hAnsi="ＭＳ 明朝" w:hint="eastAsia"/>
        </w:rPr>
        <w:t>②　学校生活</w:t>
      </w:r>
      <w:r>
        <w:rPr>
          <w:rFonts w:hAnsi="ＭＳ 明朝" w:hint="eastAsia"/>
        </w:rPr>
        <w:t>』となっています。</w:t>
      </w:r>
    </w:p>
    <w:p w14:paraId="521C3642" w14:textId="77777777" w:rsidR="00AC0B26" w:rsidRPr="00AC0B26" w:rsidRDefault="00444309" w:rsidP="00AC0B26">
      <w:pPr>
        <w:keepNext/>
        <w:keepLines/>
        <w:widowControl/>
        <w:contextualSpacing/>
        <w:rPr>
          <w:rFonts w:hAnsi="ＭＳ 明朝"/>
        </w:rPr>
      </w:pPr>
      <w:r>
        <w:rPr>
          <w:rFonts w:hAnsi="ＭＳ 明朝" w:hint="eastAsia"/>
        </w:rPr>
        <w:t xml:space="preserve">　【女性優遇層（「女</w:t>
      </w:r>
      <w:r w:rsidRPr="00AC0B26">
        <w:rPr>
          <w:rFonts w:hAnsi="ＭＳ 明朝" w:hint="eastAsia"/>
        </w:rPr>
        <w:t>性が</w:t>
      </w:r>
      <w:r>
        <w:rPr>
          <w:rFonts w:hAnsi="ＭＳ 明朝" w:hint="eastAsia"/>
        </w:rPr>
        <w:t>非常に</w:t>
      </w:r>
      <w:r w:rsidRPr="00AC0B26">
        <w:rPr>
          <w:rFonts w:hAnsi="ＭＳ 明朝" w:hint="eastAsia"/>
        </w:rPr>
        <w:t>優遇」</w:t>
      </w:r>
      <w:r>
        <w:rPr>
          <w:rFonts w:hAnsi="ＭＳ 明朝" w:hint="eastAsia"/>
        </w:rPr>
        <w:t>+</w:t>
      </w:r>
      <w:r w:rsidRPr="00AC0B26">
        <w:rPr>
          <w:rFonts w:hAnsi="ＭＳ 明朝" w:hint="eastAsia"/>
        </w:rPr>
        <w:t>「どちらかといえば</w:t>
      </w:r>
      <w:r>
        <w:rPr>
          <w:rFonts w:hAnsi="ＭＳ 明朝" w:hint="eastAsia"/>
        </w:rPr>
        <w:t>女</w:t>
      </w:r>
      <w:r w:rsidRPr="00AC0B26">
        <w:rPr>
          <w:rFonts w:hAnsi="ＭＳ 明朝" w:hint="eastAsia"/>
        </w:rPr>
        <w:t>性が優遇」</w:t>
      </w:r>
      <w:r>
        <w:rPr>
          <w:rFonts w:hAnsi="ＭＳ 明朝" w:hint="eastAsia"/>
        </w:rPr>
        <w:t>）】は全項目で１割以下となっています</w:t>
      </w:r>
      <w:r w:rsidR="00AC0B26" w:rsidRPr="00AC0B26">
        <w:rPr>
          <w:rFonts w:hAnsi="ＭＳ 明朝" w:hint="eastAsia"/>
        </w:rPr>
        <w:t>。</w:t>
      </w:r>
    </w:p>
    <w:p w14:paraId="521C3643" w14:textId="543A6EBF" w:rsidR="00AC0B26" w:rsidRDefault="00374633" w:rsidP="00AC0B26">
      <w:pPr>
        <w:spacing w:beforeLines="50" w:before="180"/>
        <w:contextualSpacing/>
        <w:jc w:val="center"/>
        <w:rPr>
          <w:rFonts w:ascii="Century" w:eastAsia="HG丸ｺﾞｼｯｸM-PRO"/>
        </w:rPr>
      </w:pPr>
      <w:r w:rsidRPr="00374633">
        <w:rPr>
          <w:rFonts w:ascii="Century" w:eastAsia="HG丸ｺﾞｼｯｸM-PRO"/>
          <w:noProof/>
        </w:rPr>
        <w:drawing>
          <wp:inline distT="0" distB="0" distL="0" distR="0" wp14:anchorId="460DCFB7" wp14:editId="0E181295">
            <wp:extent cx="4810125" cy="3516630"/>
            <wp:effectExtent l="0" t="0" r="9525"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10125" cy="3516630"/>
                    </a:xfrm>
                    <a:prstGeom prst="rect">
                      <a:avLst/>
                    </a:prstGeom>
                    <a:noFill/>
                    <a:ln>
                      <a:noFill/>
                    </a:ln>
                  </pic:spPr>
                </pic:pic>
              </a:graphicData>
            </a:graphic>
          </wp:inline>
        </w:drawing>
      </w:r>
    </w:p>
    <w:p w14:paraId="521C3644" w14:textId="77777777" w:rsidR="0036003A" w:rsidRDefault="0036003A" w:rsidP="0036003A"/>
    <w:p w14:paraId="521C3645" w14:textId="77777777" w:rsidR="006B1F04" w:rsidRPr="009615B6" w:rsidRDefault="006B1F04" w:rsidP="006B1F04">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10</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46" w14:textId="77777777" w:rsidR="006B1F04" w:rsidRDefault="006B1F04" w:rsidP="006B1F04">
      <w:pPr>
        <w:keepNext/>
        <w:keepLines/>
        <w:widowControl/>
        <w:contextualSpacing/>
        <w:rPr>
          <w:rFonts w:hAnsi="ＭＳ 明朝"/>
        </w:rPr>
      </w:pPr>
      <w:r w:rsidRPr="009615B6">
        <w:rPr>
          <w:rFonts w:hAnsi="ＭＳ 明朝" w:hint="eastAsia"/>
        </w:rPr>
        <w:t xml:space="preserve">　</w:t>
      </w:r>
      <w:r>
        <w:rPr>
          <w:rFonts w:hAnsi="ＭＳ 明朝" w:hint="eastAsia"/>
        </w:rPr>
        <w:t xml:space="preserve">『①　</w:t>
      </w:r>
      <w:r w:rsidRPr="006B1F04">
        <w:rPr>
          <w:rFonts w:hAnsi="ＭＳ 明朝" w:hint="eastAsia"/>
        </w:rPr>
        <w:t>家庭生活</w:t>
      </w:r>
      <w:r>
        <w:rPr>
          <w:rFonts w:hAnsi="ＭＳ 明朝" w:hint="eastAsia"/>
        </w:rPr>
        <w:t xml:space="preserve">』『④　</w:t>
      </w:r>
      <w:r w:rsidRPr="006B1F04">
        <w:rPr>
          <w:rFonts w:hAnsi="ＭＳ 明朝" w:hint="eastAsia"/>
        </w:rPr>
        <w:t>地域社会</w:t>
      </w:r>
      <w:r>
        <w:rPr>
          <w:rFonts w:hAnsi="ＭＳ 明朝" w:hint="eastAsia"/>
        </w:rPr>
        <w:t xml:space="preserve">』『⑥　</w:t>
      </w:r>
      <w:r w:rsidRPr="006B1F04">
        <w:rPr>
          <w:rFonts w:hAnsi="ＭＳ 明朝" w:hint="eastAsia"/>
        </w:rPr>
        <w:t>法律や制度</w:t>
      </w:r>
      <w:r>
        <w:rPr>
          <w:rFonts w:hAnsi="ＭＳ 明朝" w:hint="eastAsia"/>
        </w:rPr>
        <w:t>』では</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w:t>
      </w:r>
      <w:r w:rsidRPr="009615B6">
        <w:rPr>
          <w:rFonts w:hAnsi="ＭＳ 明朝" w:hint="eastAsia"/>
        </w:rPr>
        <w:t>「</w:t>
      </w:r>
      <w:r>
        <w:rPr>
          <w:rFonts w:hAnsi="ＭＳ 明朝" w:hint="eastAsia"/>
        </w:rPr>
        <w:t>平等</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w:t>
      </w:r>
      <w:r w:rsidRPr="009615B6">
        <w:rPr>
          <w:rFonts w:hAnsi="ＭＳ 明朝" w:hint="eastAsia"/>
        </w:rPr>
        <w:t>高く</w:t>
      </w:r>
      <w:r>
        <w:rPr>
          <w:rFonts w:hAnsi="ＭＳ 明朝" w:hint="eastAsia"/>
        </w:rPr>
        <w:t xml:space="preserve">、『①　</w:t>
      </w:r>
      <w:r w:rsidRPr="006B1F04">
        <w:rPr>
          <w:rFonts w:hAnsi="ＭＳ 明朝" w:hint="eastAsia"/>
        </w:rPr>
        <w:t>家庭生活</w:t>
      </w:r>
      <w:r>
        <w:rPr>
          <w:rFonts w:hAnsi="ＭＳ 明朝" w:hint="eastAsia"/>
        </w:rPr>
        <w:t xml:space="preserve">』と『⑥　</w:t>
      </w:r>
      <w:r w:rsidRPr="006B1F04">
        <w:rPr>
          <w:rFonts w:hAnsi="ＭＳ 明朝" w:hint="eastAsia"/>
        </w:rPr>
        <w:t>法律や制度</w:t>
      </w:r>
      <w:r>
        <w:rPr>
          <w:rFonts w:hAnsi="ＭＳ 明朝" w:hint="eastAsia"/>
        </w:rPr>
        <w:t>』では「</w:t>
      </w:r>
      <w:r w:rsidRPr="006B1F04">
        <w:rPr>
          <w:rFonts w:hAnsi="ＭＳ 明朝" w:hint="eastAsia"/>
        </w:rPr>
        <w:t>どちらかといえば男性が優遇</w:t>
      </w:r>
      <w:r>
        <w:rPr>
          <w:rFonts w:hAnsi="ＭＳ 明朝" w:hint="eastAsia"/>
        </w:rPr>
        <w:t>」の割合がやや低く</w:t>
      </w:r>
      <w:r w:rsidRPr="009615B6">
        <w:rPr>
          <w:rFonts w:hAnsi="ＭＳ 明朝" w:hint="eastAsia"/>
        </w:rPr>
        <w:t>なっています。</w:t>
      </w:r>
    </w:p>
    <w:p w14:paraId="521C3647" w14:textId="5C05F54A" w:rsidR="006B1F04" w:rsidRDefault="00FC7A3D" w:rsidP="006B1F04">
      <w:pPr>
        <w:jc w:val="center"/>
      </w:pPr>
      <w:r w:rsidRPr="00FC7A3D">
        <w:rPr>
          <w:noProof/>
        </w:rPr>
        <w:drawing>
          <wp:inline distT="0" distB="0" distL="0" distR="0" wp14:anchorId="7F7EB894" wp14:editId="4C8D9846">
            <wp:extent cx="5280660" cy="5557520"/>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80660" cy="5557520"/>
                    </a:xfrm>
                    <a:prstGeom prst="rect">
                      <a:avLst/>
                    </a:prstGeom>
                    <a:noFill/>
                    <a:ln>
                      <a:noFill/>
                    </a:ln>
                  </pic:spPr>
                </pic:pic>
              </a:graphicData>
            </a:graphic>
          </wp:inline>
        </w:drawing>
      </w:r>
    </w:p>
    <w:p w14:paraId="521C3648" w14:textId="77777777" w:rsidR="006B1F04" w:rsidRPr="006B1F04" w:rsidRDefault="006B1F04" w:rsidP="0036003A"/>
    <w:p w14:paraId="521C3649" w14:textId="77777777" w:rsidR="00444309" w:rsidRPr="00444309" w:rsidRDefault="00444309" w:rsidP="00444309">
      <w:pPr>
        <w:keepNext/>
        <w:widowControl/>
        <w:rPr>
          <w:rFonts w:asciiTheme="majorEastAsia" w:eastAsiaTheme="majorEastAsia" w:hAnsiTheme="majorEastAsia"/>
          <w:shd w:val="pct15" w:color="auto" w:fill="FFFFFF"/>
        </w:rPr>
      </w:pPr>
      <w:r w:rsidRPr="00444309">
        <w:rPr>
          <w:rFonts w:asciiTheme="majorEastAsia" w:eastAsiaTheme="majorEastAsia" w:hAnsiTheme="majorEastAsia" w:hint="eastAsia"/>
          <w:shd w:val="pct15" w:color="auto" w:fill="FFFFFF"/>
        </w:rPr>
        <w:lastRenderedPageBreak/>
        <w:t>【配偶者（パートナー）のいる方】</w:t>
      </w:r>
    </w:p>
    <w:p w14:paraId="521C364A"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 xml:space="preserve">問11　</w:t>
      </w:r>
      <w:r w:rsidR="00444309" w:rsidRPr="00444309">
        <w:rPr>
          <w:rFonts w:ascii="ＭＳ ゴシック" w:eastAsia="ＭＳ ゴシック" w:hAnsi="ＭＳ ゴシック" w:hint="eastAsia"/>
          <w:sz w:val="24"/>
        </w:rPr>
        <w:t>日常的な家事・仕事等の役割分担について、次の①から⑨の各項目ごとに、あなたの現状に最も近いものをお答えください。</w:t>
      </w:r>
      <w:r w:rsidRPr="00AC0B26">
        <w:rPr>
          <w:rFonts w:ascii="ＭＳ ゴシック" w:eastAsia="ＭＳ ゴシック" w:hAnsi="ＭＳ ゴシック" w:hint="eastAsia"/>
          <w:sz w:val="24"/>
        </w:rPr>
        <w:t xml:space="preserve"> (</w:t>
      </w:r>
      <w:r w:rsidR="00444309">
        <w:rPr>
          <w:rFonts w:ascii="ＭＳ ゴシック" w:eastAsia="ＭＳ ゴシック" w:hAnsi="ＭＳ ゴシック" w:hint="eastAsia"/>
          <w:sz w:val="24"/>
        </w:rPr>
        <w:t>各</w:t>
      </w:r>
      <w:r w:rsidRPr="00AC0B26">
        <w:rPr>
          <w:rFonts w:ascii="ＭＳ ゴシック" w:eastAsia="ＭＳ ゴシック" w:hAnsi="ＭＳ ゴシック" w:hint="eastAsia"/>
          <w:sz w:val="24"/>
        </w:rPr>
        <w:t>SA)</w:t>
      </w:r>
    </w:p>
    <w:p w14:paraId="521C364B" w14:textId="77777777" w:rsidR="00444309" w:rsidRDefault="00AC0B26" w:rsidP="00444309">
      <w:pPr>
        <w:keepNext/>
        <w:keepLines/>
        <w:widowControl/>
        <w:contextualSpacing/>
        <w:rPr>
          <w:rFonts w:hAnsi="ＭＳ 明朝"/>
        </w:rPr>
      </w:pPr>
      <w:r w:rsidRPr="00AC0B26">
        <w:rPr>
          <w:rFonts w:hAnsi="ＭＳ 明朝" w:hint="eastAsia"/>
        </w:rPr>
        <w:t xml:space="preserve">　「ほとんど妻がする」が</w:t>
      </w:r>
      <w:r w:rsidR="00444309">
        <w:rPr>
          <w:rFonts w:hAnsi="ＭＳ 明朝" w:hint="eastAsia"/>
        </w:rPr>
        <w:t>半数以上の項目は『</w:t>
      </w:r>
      <w:r w:rsidR="00444309" w:rsidRPr="00444309">
        <w:rPr>
          <w:rFonts w:hAnsi="ＭＳ 明朝" w:hint="eastAsia"/>
        </w:rPr>
        <w:t>①　食事をつくる</w:t>
      </w:r>
      <w:r w:rsidR="00444309">
        <w:rPr>
          <w:rFonts w:hAnsi="ＭＳ 明朝" w:hint="eastAsia"/>
        </w:rPr>
        <w:t>』と『</w:t>
      </w:r>
      <w:r w:rsidR="00444309" w:rsidRPr="00444309">
        <w:rPr>
          <w:rFonts w:hAnsi="ＭＳ 明朝" w:hint="eastAsia"/>
        </w:rPr>
        <w:t>③　洗濯・物干し</w:t>
      </w:r>
      <w:r w:rsidR="00444309">
        <w:rPr>
          <w:rFonts w:hAnsi="ＭＳ 明朝" w:hint="eastAsia"/>
        </w:rPr>
        <w:t>』で、『</w:t>
      </w:r>
      <w:r w:rsidR="00444309" w:rsidRPr="00444309">
        <w:rPr>
          <w:rFonts w:hAnsi="ＭＳ 明朝" w:hint="eastAsia"/>
        </w:rPr>
        <w:t>⑤　給与等の配分など家計の管理</w:t>
      </w:r>
      <w:r w:rsidR="00444309">
        <w:rPr>
          <w:rFonts w:hAnsi="ＭＳ 明朝" w:hint="eastAsia"/>
        </w:rPr>
        <w:t>』『</w:t>
      </w:r>
      <w:r w:rsidR="00444309" w:rsidRPr="00444309">
        <w:rPr>
          <w:rFonts w:hAnsi="ＭＳ 明朝" w:hint="eastAsia"/>
        </w:rPr>
        <w:t>②　配膳や後片づけなど</w:t>
      </w:r>
      <w:r w:rsidR="00444309">
        <w:rPr>
          <w:rFonts w:hAnsi="ＭＳ 明朝" w:hint="eastAsia"/>
        </w:rPr>
        <w:t>』『</w:t>
      </w:r>
      <w:r w:rsidR="00444309" w:rsidRPr="00444309">
        <w:rPr>
          <w:rFonts w:hAnsi="ＭＳ 明朝" w:hint="eastAsia"/>
        </w:rPr>
        <w:t>④　掃除</w:t>
      </w:r>
      <w:r w:rsidR="00444309">
        <w:rPr>
          <w:rFonts w:hAnsi="ＭＳ 明朝" w:hint="eastAsia"/>
        </w:rPr>
        <w:t>』『</w:t>
      </w:r>
      <w:r w:rsidR="00444309" w:rsidRPr="00444309">
        <w:rPr>
          <w:rFonts w:hAnsi="ＭＳ 明朝" w:hint="eastAsia"/>
        </w:rPr>
        <w:t>⑧　PTA・保護者会などへの出席</w:t>
      </w:r>
      <w:r w:rsidR="00444309">
        <w:rPr>
          <w:rFonts w:hAnsi="ＭＳ 明朝" w:hint="eastAsia"/>
        </w:rPr>
        <w:t>』も４割以上となっています</w:t>
      </w:r>
      <w:r w:rsidRPr="00AC0B26">
        <w:rPr>
          <w:rFonts w:hAnsi="ＭＳ 明朝" w:hint="eastAsia"/>
        </w:rPr>
        <w:t>。</w:t>
      </w:r>
    </w:p>
    <w:p w14:paraId="521C364C" w14:textId="77777777" w:rsidR="00AC0B26" w:rsidRDefault="00444309" w:rsidP="00444309">
      <w:pPr>
        <w:keepNext/>
        <w:keepLines/>
        <w:widowControl/>
        <w:contextualSpacing/>
        <w:rPr>
          <w:rFonts w:hAnsi="ＭＳ 明朝"/>
        </w:rPr>
      </w:pPr>
      <w:r>
        <w:rPr>
          <w:rFonts w:hAnsi="ＭＳ 明朝" w:hint="eastAsia"/>
        </w:rPr>
        <w:t xml:space="preserve">　「ほとんど夫がする」は『</w:t>
      </w:r>
      <w:r w:rsidRPr="00444309">
        <w:rPr>
          <w:rFonts w:hAnsi="ＭＳ 明朝" w:hint="eastAsia"/>
        </w:rPr>
        <w:t>⑥　財産の管理</w:t>
      </w:r>
      <w:r w:rsidR="00BC402C">
        <w:rPr>
          <w:rFonts w:hAnsi="ＭＳ 明朝" w:hint="eastAsia"/>
        </w:rPr>
        <w:t>』が最も高いがそれでも</w:t>
      </w:r>
      <w:r>
        <w:rPr>
          <w:rFonts w:hAnsi="ＭＳ 明朝" w:hint="eastAsia"/>
        </w:rPr>
        <w:t>１割強で、その他の項目はすべて１割未満となって</w:t>
      </w:r>
      <w:r w:rsidR="00AC0B26" w:rsidRPr="00AC0B26">
        <w:rPr>
          <w:rFonts w:hAnsi="ＭＳ 明朝" w:hint="eastAsia"/>
        </w:rPr>
        <w:t>います。</w:t>
      </w:r>
    </w:p>
    <w:p w14:paraId="521C364D" w14:textId="77777777" w:rsidR="00444309" w:rsidRPr="00444309" w:rsidRDefault="00444309" w:rsidP="00444309">
      <w:pPr>
        <w:keepNext/>
        <w:keepLines/>
        <w:widowControl/>
        <w:contextualSpacing/>
        <w:rPr>
          <w:rFonts w:hAnsi="ＭＳ 明朝"/>
        </w:rPr>
      </w:pPr>
      <w:r>
        <w:rPr>
          <w:rFonts w:hAnsi="ＭＳ 明朝" w:hint="eastAsia"/>
        </w:rPr>
        <w:t xml:space="preserve">　「妻と夫と同じくらい」は『</w:t>
      </w:r>
      <w:r w:rsidRPr="00444309">
        <w:rPr>
          <w:rFonts w:hAnsi="ＭＳ 明朝" w:hint="eastAsia"/>
        </w:rPr>
        <w:t>⑥　財産の管理</w:t>
      </w:r>
      <w:r>
        <w:rPr>
          <w:rFonts w:hAnsi="ＭＳ 明朝" w:hint="eastAsia"/>
        </w:rPr>
        <w:t>』『</w:t>
      </w:r>
      <w:r w:rsidRPr="00444309">
        <w:rPr>
          <w:rFonts w:hAnsi="ＭＳ 明朝" w:hint="eastAsia"/>
        </w:rPr>
        <w:t>⑤　給与等の配分など家計の管理</w:t>
      </w:r>
      <w:r>
        <w:rPr>
          <w:rFonts w:hAnsi="ＭＳ 明朝" w:hint="eastAsia"/>
        </w:rPr>
        <w:t>』『</w:t>
      </w:r>
      <w:r w:rsidRPr="00444309">
        <w:rPr>
          <w:rFonts w:hAnsi="ＭＳ 明朝" w:hint="eastAsia"/>
        </w:rPr>
        <w:t>⑨　高齢者・障がい者等の介護</w:t>
      </w:r>
      <w:r>
        <w:rPr>
          <w:rFonts w:hAnsi="ＭＳ 明朝" w:hint="eastAsia"/>
        </w:rPr>
        <w:t>』『</w:t>
      </w:r>
      <w:r w:rsidRPr="00444309">
        <w:rPr>
          <w:rFonts w:hAnsi="ＭＳ 明朝" w:hint="eastAsia"/>
        </w:rPr>
        <w:t>⑦　子どもの世話</w:t>
      </w:r>
      <w:r>
        <w:rPr>
          <w:rFonts w:hAnsi="ＭＳ 明朝" w:hint="eastAsia"/>
        </w:rPr>
        <w:t>』『</w:t>
      </w:r>
      <w:r w:rsidRPr="00444309">
        <w:rPr>
          <w:rFonts w:hAnsi="ＭＳ 明朝" w:hint="eastAsia"/>
        </w:rPr>
        <w:t>④　掃除</w:t>
      </w:r>
      <w:r>
        <w:rPr>
          <w:rFonts w:hAnsi="ＭＳ 明朝" w:hint="eastAsia"/>
        </w:rPr>
        <w:t>』の順で高く２割程度となっています。</w:t>
      </w:r>
    </w:p>
    <w:p w14:paraId="521C364E" w14:textId="7A1C3F54" w:rsidR="00AC0B26" w:rsidRDefault="00052C93" w:rsidP="00AC0B26">
      <w:pPr>
        <w:spacing w:beforeLines="50" w:before="180"/>
        <w:contextualSpacing/>
        <w:jc w:val="center"/>
        <w:rPr>
          <w:rFonts w:ascii="Century" w:eastAsia="HG丸ｺﾞｼｯｸM-PRO"/>
        </w:rPr>
      </w:pPr>
      <w:r w:rsidRPr="00052C93">
        <w:rPr>
          <w:rFonts w:ascii="Century" w:eastAsia="HG丸ｺﾞｼｯｸM-PRO"/>
          <w:noProof/>
        </w:rPr>
        <w:drawing>
          <wp:inline distT="0" distB="0" distL="0" distR="0" wp14:anchorId="2DC1CF8E" wp14:editId="6F178D78">
            <wp:extent cx="4820920" cy="426339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820920" cy="4263390"/>
                    </a:xfrm>
                    <a:prstGeom prst="rect">
                      <a:avLst/>
                    </a:prstGeom>
                    <a:noFill/>
                    <a:ln>
                      <a:noFill/>
                    </a:ln>
                  </pic:spPr>
                </pic:pic>
              </a:graphicData>
            </a:graphic>
          </wp:inline>
        </w:drawing>
      </w:r>
    </w:p>
    <w:p w14:paraId="521C364F" w14:textId="77777777" w:rsidR="00444309" w:rsidRDefault="00444309" w:rsidP="00444309"/>
    <w:p w14:paraId="521C3650" w14:textId="53E8E3B3" w:rsidR="006B1F04" w:rsidRPr="009615B6" w:rsidRDefault="006B1F04" w:rsidP="006B1F04">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11</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2046E61E" w14:textId="69565009" w:rsidR="00812E08" w:rsidRDefault="006B1F04" w:rsidP="006B1F04">
      <w:pPr>
        <w:keepNext/>
        <w:keepLines/>
        <w:widowControl/>
        <w:contextualSpacing/>
        <w:rPr>
          <w:rFonts w:hAnsi="ＭＳ 明朝"/>
        </w:rPr>
      </w:pPr>
      <w:r w:rsidRPr="009615B6">
        <w:rPr>
          <w:rFonts w:hAnsi="ＭＳ 明朝" w:hint="eastAsia"/>
        </w:rPr>
        <w:t xml:space="preserve">　</w:t>
      </w:r>
      <w:r w:rsidR="00EE258E" w:rsidRPr="009615B6">
        <w:rPr>
          <w:rFonts w:hAnsi="ＭＳ 明朝" w:hint="eastAsia"/>
        </w:rPr>
        <w:t>「</w:t>
      </w:r>
      <w:r w:rsidR="00EE258E" w:rsidRPr="006B1F04">
        <w:rPr>
          <w:rFonts w:hAnsi="ＭＳ 明朝" w:hint="eastAsia"/>
        </w:rPr>
        <w:t>ほとんど妻がする</w:t>
      </w:r>
      <w:r w:rsidR="00EE258E" w:rsidRPr="009615B6">
        <w:rPr>
          <w:rFonts w:hAnsi="ＭＳ 明朝" w:hint="eastAsia"/>
        </w:rPr>
        <w:t>」の割合</w:t>
      </w:r>
      <w:r w:rsidR="00D53DE2">
        <w:rPr>
          <w:rFonts w:hAnsi="ＭＳ 明朝" w:hint="eastAsia"/>
        </w:rPr>
        <w:t>をみると、</w:t>
      </w:r>
      <w:r w:rsidR="000C25BF" w:rsidRPr="009615B6">
        <w:rPr>
          <w:rFonts w:hAnsi="ＭＳ 明朝" w:hint="eastAsia"/>
        </w:rPr>
        <w:t>『</w:t>
      </w:r>
      <w:r w:rsidR="000C25BF">
        <w:rPr>
          <w:rFonts w:hAnsi="ＭＳ 明朝" w:hint="eastAsia"/>
        </w:rPr>
        <w:t>男性</w:t>
      </w:r>
      <w:r w:rsidR="000C25BF" w:rsidRPr="009615B6">
        <w:rPr>
          <w:rFonts w:hAnsi="ＭＳ 明朝" w:hint="eastAsia"/>
        </w:rPr>
        <w:t>』</w:t>
      </w:r>
      <w:r w:rsidR="000C25BF">
        <w:rPr>
          <w:rFonts w:hAnsi="ＭＳ 明朝" w:hint="eastAsia"/>
        </w:rPr>
        <w:t>の回答</w:t>
      </w:r>
      <w:r w:rsidR="00827E37">
        <w:rPr>
          <w:rFonts w:hAnsi="ＭＳ 明朝" w:hint="eastAsia"/>
        </w:rPr>
        <w:t>が</w:t>
      </w:r>
      <w:r w:rsidR="00827E37" w:rsidRPr="009615B6">
        <w:rPr>
          <w:rFonts w:hAnsi="ＭＳ 明朝" w:hint="eastAsia"/>
        </w:rPr>
        <w:t>『</w:t>
      </w:r>
      <w:r w:rsidR="00827E37">
        <w:rPr>
          <w:rFonts w:hAnsi="ＭＳ 明朝" w:hint="eastAsia"/>
        </w:rPr>
        <w:t>女性</w:t>
      </w:r>
      <w:r w:rsidR="00827E37" w:rsidRPr="009615B6">
        <w:rPr>
          <w:rFonts w:hAnsi="ＭＳ 明朝" w:hint="eastAsia"/>
        </w:rPr>
        <w:t>』</w:t>
      </w:r>
      <w:r w:rsidR="00827E37">
        <w:rPr>
          <w:rFonts w:hAnsi="ＭＳ 明朝" w:hint="eastAsia"/>
        </w:rPr>
        <w:t>と</w:t>
      </w:r>
      <w:r w:rsidR="009C4B86">
        <w:rPr>
          <w:rFonts w:hAnsi="ＭＳ 明朝" w:hint="eastAsia"/>
        </w:rPr>
        <w:t>比べ</w:t>
      </w:r>
      <w:r w:rsidR="00F35D90">
        <w:rPr>
          <w:rFonts w:hAnsi="ＭＳ 明朝" w:hint="eastAsia"/>
        </w:rPr>
        <w:t>て低いのが</w:t>
      </w:r>
      <w:r w:rsidR="000C25BF">
        <w:rPr>
          <w:rFonts w:hAnsi="ＭＳ 明朝" w:hint="eastAsia"/>
        </w:rPr>
        <w:t>、</w:t>
      </w:r>
      <w:r w:rsidR="001501AC">
        <w:rPr>
          <w:rFonts w:hAnsi="ＭＳ 明朝" w:hint="eastAsia"/>
        </w:rPr>
        <w:t>『</w:t>
      </w:r>
      <w:r w:rsidR="001501AC" w:rsidRPr="006B1F04">
        <w:rPr>
          <w:rFonts w:hAnsi="ＭＳ 明朝" w:hint="eastAsia"/>
        </w:rPr>
        <w:t>②　配膳や後片づけなど</w:t>
      </w:r>
      <w:r w:rsidR="001501AC">
        <w:rPr>
          <w:rFonts w:hAnsi="ＭＳ 明朝" w:hint="eastAsia"/>
        </w:rPr>
        <w:t>』『</w:t>
      </w:r>
      <w:r w:rsidR="001501AC" w:rsidRPr="006B1F04">
        <w:rPr>
          <w:rFonts w:hAnsi="ＭＳ 明朝" w:hint="eastAsia"/>
        </w:rPr>
        <w:t>④　掃除</w:t>
      </w:r>
      <w:r w:rsidR="001501AC">
        <w:rPr>
          <w:rFonts w:hAnsi="ＭＳ 明朝" w:hint="eastAsia"/>
        </w:rPr>
        <w:t xml:space="preserve">』『⑧　</w:t>
      </w:r>
      <w:r w:rsidR="001501AC" w:rsidRPr="00AE42DB">
        <w:rPr>
          <w:rFonts w:hAnsi="ＭＳ 明朝" w:hint="eastAsia"/>
        </w:rPr>
        <w:t>PTA・保護者会などへの出席</w:t>
      </w:r>
      <w:r w:rsidR="001501AC">
        <w:rPr>
          <w:rFonts w:hAnsi="ＭＳ 明朝" w:hint="eastAsia"/>
        </w:rPr>
        <w:t>』</w:t>
      </w:r>
      <w:r w:rsidR="00EE7F48">
        <w:rPr>
          <w:rFonts w:hAnsi="ＭＳ 明朝" w:hint="eastAsia"/>
        </w:rPr>
        <w:t>が</w:t>
      </w:r>
      <w:r w:rsidR="001501AC" w:rsidRPr="009615B6">
        <w:rPr>
          <w:rFonts w:hAnsi="ＭＳ 明朝" w:hint="eastAsia"/>
        </w:rPr>
        <w:t>『</w:t>
      </w:r>
      <w:r w:rsidR="00EE7F48">
        <w:rPr>
          <w:rFonts w:hAnsi="ＭＳ 明朝" w:hint="eastAsia"/>
        </w:rPr>
        <w:t>女性</w:t>
      </w:r>
      <w:r w:rsidR="001501AC" w:rsidRPr="009615B6">
        <w:rPr>
          <w:rFonts w:hAnsi="ＭＳ 明朝" w:hint="eastAsia"/>
        </w:rPr>
        <w:t>』</w:t>
      </w:r>
      <w:r w:rsidR="00EE7F48">
        <w:rPr>
          <w:rFonts w:hAnsi="ＭＳ 明朝" w:hint="eastAsia"/>
        </w:rPr>
        <w:t>、</w:t>
      </w:r>
      <w:r w:rsidR="00750B12">
        <w:rPr>
          <w:rFonts w:hAnsi="ＭＳ 明朝" w:hint="eastAsia"/>
        </w:rPr>
        <w:t>やや低いのが</w:t>
      </w:r>
      <w:r w:rsidR="00827E37">
        <w:rPr>
          <w:rFonts w:hAnsi="ＭＳ 明朝" w:hint="eastAsia"/>
        </w:rPr>
        <w:t xml:space="preserve">『①　</w:t>
      </w:r>
      <w:r w:rsidR="00827E37" w:rsidRPr="006B1F04">
        <w:rPr>
          <w:rFonts w:hAnsi="ＭＳ 明朝" w:hint="eastAsia"/>
        </w:rPr>
        <w:t>食事をつくる</w:t>
      </w:r>
      <w:r w:rsidR="00827E37">
        <w:rPr>
          <w:rFonts w:hAnsi="ＭＳ 明朝" w:hint="eastAsia"/>
        </w:rPr>
        <w:t xml:space="preserve">』『③　</w:t>
      </w:r>
      <w:r w:rsidR="00827E37" w:rsidRPr="00AE42DB">
        <w:rPr>
          <w:rFonts w:hAnsi="ＭＳ 明朝" w:hint="eastAsia"/>
        </w:rPr>
        <w:t>洗濯・物干し</w:t>
      </w:r>
      <w:r w:rsidR="00827E37">
        <w:rPr>
          <w:rFonts w:hAnsi="ＭＳ 明朝" w:hint="eastAsia"/>
        </w:rPr>
        <w:t xml:space="preserve">』『⑦　</w:t>
      </w:r>
      <w:r w:rsidR="00827E37" w:rsidRPr="00AE42DB">
        <w:rPr>
          <w:rFonts w:hAnsi="ＭＳ 明朝" w:hint="eastAsia"/>
        </w:rPr>
        <w:t>子どもの世話</w:t>
      </w:r>
      <w:r w:rsidR="00827E37">
        <w:rPr>
          <w:rFonts w:hAnsi="ＭＳ 明朝" w:hint="eastAsia"/>
        </w:rPr>
        <w:t xml:space="preserve">』『⑨　</w:t>
      </w:r>
      <w:r w:rsidR="00827E37" w:rsidRPr="00AE42DB">
        <w:rPr>
          <w:rFonts w:hAnsi="ＭＳ 明朝" w:hint="eastAsia"/>
        </w:rPr>
        <w:t>高齢者・障がい者等の介護</w:t>
      </w:r>
      <w:r w:rsidR="00827E37">
        <w:rPr>
          <w:rFonts w:hAnsi="ＭＳ 明朝" w:hint="eastAsia"/>
        </w:rPr>
        <w:t>』</w:t>
      </w:r>
      <w:r w:rsidR="00750B12">
        <w:rPr>
          <w:rFonts w:hAnsi="ＭＳ 明朝" w:hint="eastAsia"/>
        </w:rPr>
        <w:t>で</w:t>
      </w:r>
      <w:r w:rsidR="00EC0211">
        <w:rPr>
          <w:rFonts w:hAnsi="ＭＳ 明朝" w:hint="eastAsia"/>
        </w:rPr>
        <w:t>す。</w:t>
      </w:r>
    </w:p>
    <w:p w14:paraId="4789B12F" w14:textId="5FEC9028" w:rsidR="00812E08" w:rsidRDefault="00F75131" w:rsidP="006B1F04">
      <w:pPr>
        <w:keepNext/>
        <w:keepLines/>
        <w:widowControl/>
        <w:contextualSpacing/>
        <w:rPr>
          <w:rFonts w:hAnsi="ＭＳ 明朝"/>
        </w:rPr>
      </w:pPr>
      <w:r>
        <w:rPr>
          <w:rFonts w:hAnsi="ＭＳ 明朝" w:hint="eastAsia"/>
        </w:rPr>
        <w:t xml:space="preserve">　「</w:t>
      </w:r>
      <w:r w:rsidRPr="00AE42DB">
        <w:rPr>
          <w:rFonts w:hAnsi="ＭＳ 明朝" w:hint="eastAsia"/>
        </w:rPr>
        <w:t>妻と夫と同じくらい</w:t>
      </w:r>
      <w:r>
        <w:rPr>
          <w:rFonts w:hAnsi="ＭＳ 明朝" w:hint="eastAsia"/>
        </w:rPr>
        <w:t>」の割合</w:t>
      </w:r>
      <w:r w:rsidR="00DF3E91">
        <w:rPr>
          <w:rFonts w:hAnsi="ＭＳ 明朝" w:hint="eastAsia"/>
        </w:rPr>
        <w:t>をみると、</w:t>
      </w:r>
      <w:r w:rsidR="00EC78B3" w:rsidRPr="009615B6">
        <w:rPr>
          <w:rFonts w:hAnsi="ＭＳ 明朝" w:hint="eastAsia"/>
        </w:rPr>
        <w:t>『</w:t>
      </w:r>
      <w:r w:rsidR="00EC78B3">
        <w:rPr>
          <w:rFonts w:hAnsi="ＭＳ 明朝" w:hint="eastAsia"/>
        </w:rPr>
        <w:t>男性</w:t>
      </w:r>
      <w:r w:rsidR="00EC78B3" w:rsidRPr="009615B6">
        <w:rPr>
          <w:rFonts w:hAnsi="ＭＳ 明朝" w:hint="eastAsia"/>
        </w:rPr>
        <w:t>』</w:t>
      </w:r>
      <w:r w:rsidR="00EC78B3">
        <w:rPr>
          <w:rFonts w:hAnsi="ＭＳ 明朝" w:hint="eastAsia"/>
        </w:rPr>
        <w:t>の回答が</w:t>
      </w:r>
      <w:r w:rsidR="00EC78B3" w:rsidRPr="009615B6">
        <w:rPr>
          <w:rFonts w:hAnsi="ＭＳ 明朝" w:hint="eastAsia"/>
        </w:rPr>
        <w:t>『</w:t>
      </w:r>
      <w:r w:rsidR="00EC78B3">
        <w:rPr>
          <w:rFonts w:hAnsi="ＭＳ 明朝" w:hint="eastAsia"/>
        </w:rPr>
        <w:t>女性</w:t>
      </w:r>
      <w:r w:rsidR="00EC78B3" w:rsidRPr="009615B6">
        <w:rPr>
          <w:rFonts w:hAnsi="ＭＳ 明朝" w:hint="eastAsia"/>
        </w:rPr>
        <w:t>』</w:t>
      </w:r>
      <w:r w:rsidR="00EC78B3">
        <w:rPr>
          <w:rFonts w:hAnsi="ＭＳ 明朝" w:hint="eastAsia"/>
        </w:rPr>
        <w:t>と</w:t>
      </w:r>
      <w:r w:rsidR="009C4B86">
        <w:rPr>
          <w:rFonts w:hAnsi="ＭＳ 明朝" w:hint="eastAsia"/>
        </w:rPr>
        <w:t>比べ</w:t>
      </w:r>
      <w:r w:rsidR="00EC78B3">
        <w:rPr>
          <w:rFonts w:hAnsi="ＭＳ 明朝" w:hint="eastAsia"/>
        </w:rPr>
        <w:t xml:space="preserve">て高いのが、『②　</w:t>
      </w:r>
      <w:r w:rsidR="00EC78B3" w:rsidRPr="006B1F04">
        <w:rPr>
          <w:rFonts w:hAnsi="ＭＳ 明朝" w:hint="eastAsia"/>
        </w:rPr>
        <w:t>配膳や後片づけなど</w:t>
      </w:r>
      <w:r w:rsidR="00EC78B3">
        <w:rPr>
          <w:rFonts w:hAnsi="ＭＳ 明朝" w:hint="eastAsia"/>
        </w:rPr>
        <w:t>』</w:t>
      </w:r>
      <w:r w:rsidR="000D06A4">
        <w:rPr>
          <w:rFonts w:hAnsi="ＭＳ 明朝" w:hint="eastAsia"/>
        </w:rPr>
        <w:t xml:space="preserve">『⑦　</w:t>
      </w:r>
      <w:r w:rsidR="000D06A4" w:rsidRPr="00AE42DB">
        <w:rPr>
          <w:rFonts w:hAnsi="ＭＳ 明朝" w:hint="eastAsia"/>
        </w:rPr>
        <w:t>子どもの世話</w:t>
      </w:r>
      <w:r w:rsidR="000D06A4">
        <w:rPr>
          <w:rFonts w:hAnsi="ＭＳ 明朝" w:hint="eastAsia"/>
        </w:rPr>
        <w:t>』</w:t>
      </w:r>
      <w:r w:rsidR="00076179">
        <w:rPr>
          <w:rFonts w:hAnsi="ＭＳ 明朝" w:hint="eastAsia"/>
        </w:rPr>
        <w:t>となって</w:t>
      </w:r>
      <w:r w:rsidR="00CA702C">
        <w:rPr>
          <w:rFonts w:hAnsi="ＭＳ 明朝" w:hint="eastAsia"/>
        </w:rPr>
        <w:t>います。</w:t>
      </w:r>
    </w:p>
    <w:p w14:paraId="44B55972" w14:textId="2052CC30" w:rsidR="00812E08" w:rsidRDefault="00CA702C" w:rsidP="006B1F04">
      <w:pPr>
        <w:keepNext/>
        <w:keepLines/>
        <w:widowControl/>
        <w:contextualSpacing/>
        <w:rPr>
          <w:rFonts w:hAnsi="ＭＳ 明朝"/>
        </w:rPr>
      </w:pPr>
      <w:r>
        <w:rPr>
          <w:rFonts w:hAnsi="ＭＳ 明朝" w:hint="eastAsia"/>
        </w:rPr>
        <w:t xml:space="preserve">　「</w:t>
      </w:r>
      <w:r w:rsidRPr="00AE42DB">
        <w:rPr>
          <w:rFonts w:hAnsi="ＭＳ 明朝" w:hint="eastAsia"/>
        </w:rPr>
        <w:t>妻が主で夫が協力</w:t>
      </w:r>
      <w:r>
        <w:rPr>
          <w:rFonts w:hAnsi="ＭＳ 明朝" w:hint="eastAsia"/>
        </w:rPr>
        <w:t>」の割合では、</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の回答が</w:t>
      </w:r>
      <w:r w:rsidRPr="009615B6">
        <w:rPr>
          <w:rFonts w:hAnsi="ＭＳ 明朝" w:hint="eastAsia"/>
        </w:rPr>
        <w:t>『</w:t>
      </w:r>
      <w:r>
        <w:rPr>
          <w:rFonts w:hAnsi="ＭＳ 明朝" w:hint="eastAsia"/>
        </w:rPr>
        <w:t>女性</w:t>
      </w:r>
      <w:r w:rsidRPr="009615B6">
        <w:rPr>
          <w:rFonts w:hAnsi="ＭＳ 明朝" w:hint="eastAsia"/>
        </w:rPr>
        <w:t>』</w:t>
      </w:r>
      <w:r>
        <w:rPr>
          <w:rFonts w:hAnsi="ＭＳ 明朝" w:hint="eastAsia"/>
        </w:rPr>
        <w:t>と</w:t>
      </w:r>
      <w:r w:rsidR="009C4B86">
        <w:rPr>
          <w:rFonts w:hAnsi="ＭＳ 明朝" w:hint="eastAsia"/>
        </w:rPr>
        <w:t>比べ</w:t>
      </w:r>
      <w:r>
        <w:rPr>
          <w:rFonts w:hAnsi="ＭＳ 明朝" w:hint="eastAsia"/>
        </w:rPr>
        <w:t xml:space="preserve">て高いのは、『⑦　</w:t>
      </w:r>
      <w:r w:rsidRPr="00AE42DB">
        <w:rPr>
          <w:rFonts w:hAnsi="ＭＳ 明朝" w:hint="eastAsia"/>
        </w:rPr>
        <w:t>子どもの世話</w:t>
      </w:r>
      <w:r>
        <w:rPr>
          <w:rFonts w:hAnsi="ＭＳ 明朝" w:hint="eastAsia"/>
        </w:rPr>
        <w:t xml:space="preserve">』『⑧　</w:t>
      </w:r>
      <w:r w:rsidRPr="00AE42DB">
        <w:rPr>
          <w:rFonts w:hAnsi="ＭＳ 明朝" w:hint="eastAsia"/>
        </w:rPr>
        <w:t>PTA・保護者会などへの出席</w:t>
      </w:r>
      <w:r>
        <w:rPr>
          <w:rFonts w:hAnsi="ＭＳ 明朝" w:hint="eastAsia"/>
        </w:rPr>
        <w:t>』となっています。</w:t>
      </w:r>
    </w:p>
    <w:p w14:paraId="5A5A43BC" w14:textId="41C3B924" w:rsidR="00EE4C78" w:rsidRDefault="0047133B" w:rsidP="006B1F04">
      <w:pPr>
        <w:keepNext/>
        <w:keepLines/>
        <w:widowControl/>
        <w:contextualSpacing/>
        <w:rPr>
          <w:rFonts w:hAnsi="ＭＳ 明朝"/>
        </w:rPr>
      </w:pPr>
      <w:r w:rsidRPr="000079E2">
        <w:rPr>
          <w:noProof/>
        </w:rPr>
        <w:drawing>
          <wp:anchor distT="0" distB="0" distL="114300" distR="114300" simplePos="0" relativeHeight="251697152" behindDoc="0" locked="0" layoutInCell="1" allowOverlap="1" wp14:anchorId="256E0E98" wp14:editId="759B1ED7">
            <wp:simplePos x="0" y="0"/>
            <wp:positionH relativeFrom="margin">
              <wp:posOffset>195613</wp:posOffset>
            </wp:positionH>
            <wp:positionV relativeFrom="paragraph">
              <wp:posOffset>194285</wp:posOffset>
            </wp:positionV>
            <wp:extent cx="4983840" cy="633384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3840" cy="633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C3652" w14:textId="6A6F0FF2" w:rsidR="00AE42DB" w:rsidRDefault="00AE42DB" w:rsidP="00EE4C78">
      <w:r>
        <w:br w:type="page"/>
      </w:r>
    </w:p>
    <w:p w14:paraId="521C3653"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 xml:space="preserve">問12　</w:t>
      </w:r>
      <w:r w:rsidR="00444309" w:rsidRPr="00444309">
        <w:rPr>
          <w:rFonts w:ascii="ＭＳ ゴシック" w:eastAsia="ＭＳ ゴシック" w:hAnsi="ＭＳ ゴシック" w:hint="eastAsia"/>
          <w:sz w:val="24"/>
        </w:rPr>
        <w:t>あなたは、子どもの教育について、どのような考え方をお持ちですか。次の①から④の各項目ごとに、あなたの考えに近いものを選んでください。子どものいない方も、一般的にどう思われるかお答えください。</w:t>
      </w:r>
      <w:r w:rsidRPr="00AC0B26">
        <w:rPr>
          <w:rFonts w:ascii="ＭＳ ゴシック" w:eastAsia="ＭＳ ゴシック" w:hAnsi="ＭＳ ゴシック" w:hint="eastAsia"/>
          <w:sz w:val="24"/>
        </w:rPr>
        <w:t xml:space="preserve"> (</w:t>
      </w:r>
      <w:r w:rsidR="00444309">
        <w:rPr>
          <w:rFonts w:ascii="ＭＳ ゴシック" w:eastAsia="ＭＳ ゴシック" w:hAnsi="ＭＳ ゴシック" w:hint="eastAsia"/>
          <w:sz w:val="24"/>
        </w:rPr>
        <w:t>各</w:t>
      </w:r>
      <w:r w:rsidRPr="00AC0B26">
        <w:rPr>
          <w:rFonts w:ascii="ＭＳ ゴシック" w:eastAsia="ＭＳ ゴシック" w:hAnsi="ＭＳ ゴシック" w:hint="eastAsia"/>
          <w:sz w:val="24"/>
        </w:rPr>
        <w:t>SA)</w:t>
      </w:r>
    </w:p>
    <w:p w14:paraId="521C3654" w14:textId="7F15E6EB" w:rsidR="00444309" w:rsidRDefault="00AC0B26" w:rsidP="00444309">
      <w:pPr>
        <w:keepNext/>
        <w:keepLines/>
        <w:widowControl/>
        <w:contextualSpacing/>
        <w:rPr>
          <w:rFonts w:hAnsi="ＭＳ 明朝"/>
        </w:rPr>
      </w:pPr>
      <w:r w:rsidRPr="00AC0B26">
        <w:rPr>
          <w:rFonts w:hAnsi="ＭＳ 明朝" w:hint="eastAsia"/>
        </w:rPr>
        <w:t xml:space="preserve">　</w:t>
      </w:r>
      <w:r w:rsidR="00444309">
        <w:rPr>
          <w:rFonts w:hAnsi="ＭＳ 明朝" w:hint="eastAsia"/>
        </w:rPr>
        <w:t>【賛成層（</w:t>
      </w:r>
      <w:r w:rsidRPr="00AC0B26">
        <w:rPr>
          <w:rFonts w:hAnsi="ＭＳ 明朝" w:hint="eastAsia"/>
        </w:rPr>
        <w:t>「賛成」</w:t>
      </w:r>
      <w:r w:rsidR="00444309">
        <w:rPr>
          <w:rFonts w:hAnsi="ＭＳ 明朝" w:hint="eastAsia"/>
        </w:rPr>
        <w:t>＋</w:t>
      </w:r>
      <w:r w:rsidRPr="00AC0B26">
        <w:rPr>
          <w:rFonts w:hAnsi="ＭＳ 明朝" w:hint="eastAsia"/>
        </w:rPr>
        <w:t>「どちらかといえば賛成」</w:t>
      </w:r>
      <w:r w:rsidR="00444309">
        <w:rPr>
          <w:rFonts w:hAnsi="ＭＳ 明朝" w:hint="eastAsia"/>
        </w:rPr>
        <w:t>）】</w:t>
      </w:r>
      <w:r w:rsidRPr="00AC0B26">
        <w:rPr>
          <w:rFonts w:hAnsi="ＭＳ 明朝" w:hint="eastAsia"/>
        </w:rPr>
        <w:t>が</w:t>
      </w:r>
      <w:r w:rsidR="00444309">
        <w:rPr>
          <w:rFonts w:hAnsi="ＭＳ 明朝" w:hint="eastAsia"/>
        </w:rPr>
        <w:t>半数以上な項目は『</w:t>
      </w:r>
      <w:r w:rsidR="00444309" w:rsidRPr="00444309">
        <w:rPr>
          <w:rFonts w:hAnsi="ＭＳ 明朝" w:hint="eastAsia"/>
        </w:rPr>
        <w:t>②</w:t>
      </w:r>
      <w:r w:rsidR="00A97F57">
        <w:rPr>
          <w:rFonts w:hAnsi="ＭＳ 明朝" w:hint="eastAsia"/>
        </w:rPr>
        <w:t xml:space="preserve">　</w:t>
      </w:r>
      <w:r w:rsidR="00444309" w:rsidRPr="00444309">
        <w:rPr>
          <w:rFonts w:hAnsi="ＭＳ 明朝" w:hint="eastAsia"/>
        </w:rPr>
        <w:t>男女ともに炊事、掃除、洗濯など、生活に必要な技術を身につけさせる</w:t>
      </w:r>
      <w:r w:rsidR="00444309">
        <w:rPr>
          <w:rFonts w:hAnsi="ＭＳ 明朝" w:hint="eastAsia"/>
        </w:rPr>
        <w:t>』と『</w:t>
      </w:r>
      <w:r w:rsidR="00444309" w:rsidRPr="00444309">
        <w:rPr>
          <w:rFonts w:hAnsi="ＭＳ 明朝" w:hint="eastAsia"/>
        </w:rPr>
        <w:t>①</w:t>
      </w:r>
      <w:r w:rsidR="00A97F57">
        <w:rPr>
          <w:rFonts w:hAnsi="ＭＳ 明朝" w:hint="eastAsia"/>
        </w:rPr>
        <w:t xml:space="preserve">　</w:t>
      </w:r>
      <w:r w:rsidR="00444309" w:rsidRPr="00444309">
        <w:rPr>
          <w:rFonts w:hAnsi="ＭＳ 明朝" w:hint="eastAsia"/>
        </w:rPr>
        <w:t>男女ともに、同等に経済的自立ができるよう職業人としての教育が必要だ</w:t>
      </w:r>
      <w:r w:rsidR="00444309">
        <w:rPr>
          <w:rFonts w:hAnsi="ＭＳ 明朝" w:hint="eastAsia"/>
        </w:rPr>
        <w:t>』で９割以上となっています。次いで『</w:t>
      </w:r>
      <w:r w:rsidR="00444309" w:rsidRPr="00444309">
        <w:rPr>
          <w:rFonts w:hAnsi="ＭＳ 明朝" w:hint="eastAsia"/>
        </w:rPr>
        <w:t>③</w:t>
      </w:r>
      <w:r w:rsidR="00A97F57">
        <w:rPr>
          <w:rFonts w:hAnsi="ＭＳ 明朝" w:hint="eastAsia"/>
        </w:rPr>
        <w:t xml:space="preserve">　</w:t>
      </w:r>
      <w:r w:rsidR="00444309" w:rsidRPr="00444309">
        <w:rPr>
          <w:rFonts w:hAnsi="ＭＳ 明朝" w:hint="eastAsia"/>
        </w:rPr>
        <w:t>男女にはそれぞれの役割があるので、女の子は女の子らしく、男の子は男の子らしく育てるほうがよい</w:t>
      </w:r>
      <w:r w:rsidR="00444309">
        <w:rPr>
          <w:rFonts w:hAnsi="ＭＳ 明朝" w:hint="eastAsia"/>
        </w:rPr>
        <w:t>』も４割以上となっています。</w:t>
      </w:r>
    </w:p>
    <w:p w14:paraId="521C3655" w14:textId="0648CA13" w:rsidR="00AC0B26" w:rsidRPr="00AC0B26" w:rsidRDefault="00444309" w:rsidP="00444309">
      <w:pPr>
        <w:keepNext/>
        <w:keepLines/>
        <w:widowControl/>
        <w:contextualSpacing/>
        <w:rPr>
          <w:rFonts w:hAnsi="ＭＳ 明朝"/>
        </w:rPr>
      </w:pPr>
      <w:r>
        <w:rPr>
          <w:rFonts w:hAnsi="ＭＳ 明朝" w:hint="eastAsia"/>
        </w:rPr>
        <w:t xml:space="preserve">　【反対層（「反対」＋</w:t>
      </w:r>
      <w:r w:rsidRPr="00AC0B26">
        <w:rPr>
          <w:rFonts w:hAnsi="ＭＳ 明朝" w:hint="eastAsia"/>
        </w:rPr>
        <w:t>「どちらかといえば</w:t>
      </w:r>
      <w:r>
        <w:rPr>
          <w:rFonts w:hAnsi="ＭＳ 明朝" w:hint="eastAsia"/>
        </w:rPr>
        <w:t>反対</w:t>
      </w:r>
      <w:r w:rsidRPr="00AC0B26">
        <w:rPr>
          <w:rFonts w:hAnsi="ＭＳ 明朝" w:hint="eastAsia"/>
        </w:rPr>
        <w:t>」</w:t>
      </w:r>
      <w:r>
        <w:rPr>
          <w:rFonts w:hAnsi="ＭＳ 明朝" w:hint="eastAsia"/>
        </w:rPr>
        <w:t>）】</w:t>
      </w:r>
      <w:r w:rsidRPr="00AC0B26">
        <w:rPr>
          <w:rFonts w:hAnsi="ＭＳ 明朝" w:hint="eastAsia"/>
        </w:rPr>
        <w:t>が</w:t>
      </w:r>
      <w:r>
        <w:rPr>
          <w:rFonts w:hAnsi="ＭＳ 明朝" w:hint="eastAsia"/>
        </w:rPr>
        <w:t>半数以上な項目は『</w:t>
      </w:r>
      <w:r w:rsidRPr="00444309">
        <w:rPr>
          <w:rFonts w:hAnsi="ＭＳ 明朝" w:hint="eastAsia"/>
        </w:rPr>
        <w:t>④</w:t>
      </w:r>
      <w:r w:rsidR="00A97F57">
        <w:rPr>
          <w:rFonts w:hAnsi="ＭＳ 明朝" w:hint="eastAsia"/>
        </w:rPr>
        <w:t xml:space="preserve">　</w:t>
      </w:r>
      <w:r w:rsidRPr="00444309">
        <w:rPr>
          <w:rFonts w:hAnsi="ＭＳ 明朝" w:hint="eastAsia"/>
        </w:rPr>
        <w:t>男の子には、女の子よりも高い水準の教育を受けさせるほうがよい</w:t>
      </w:r>
      <w:r>
        <w:rPr>
          <w:rFonts w:hAnsi="ＭＳ 明朝" w:hint="eastAsia"/>
        </w:rPr>
        <w:t>』で６割以上となって</w:t>
      </w:r>
      <w:r w:rsidR="00AC0B26" w:rsidRPr="00AC0B26">
        <w:rPr>
          <w:rFonts w:hAnsi="ＭＳ 明朝" w:hint="eastAsia"/>
        </w:rPr>
        <w:t>います。</w:t>
      </w:r>
    </w:p>
    <w:p w14:paraId="521C3656" w14:textId="5DDA3250" w:rsidR="00AC0B26" w:rsidRPr="00AC0B26" w:rsidRDefault="001F5E13" w:rsidP="00AC0B26">
      <w:pPr>
        <w:spacing w:beforeLines="50" w:before="180"/>
        <w:contextualSpacing/>
        <w:jc w:val="center"/>
        <w:rPr>
          <w:rFonts w:ascii="Century" w:eastAsia="HG丸ｺﾞｼｯｸM-PRO"/>
        </w:rPr>
      </w:pPr>
      <w:r w:rsidRPr="001F5E13">
        <w:rPr>
          <w:rFonts w:ascii="Century" w:eastAsia="HG丸ｺﾞｼｯｸM-PRO"/>
          <w:noProof/>
        </w:rPr>
        <w:drawing>
          <wp:inline distT="0" distB="0" distL="0" distR="0" wp14:anchorId="34C30C59" wp14:editId="5AFB0DD2">
            <wp:extent cx="5302250" cy="26568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302250" cy="2656840"/>
                    </a:xfrm>
                    <a:prstGeom prst="rect">
                      <a:avLst/>
                    </a:prstGeom>
                    <a:noFill/>
                    <a:ln>
                      <a:noFill/>
                    </a:ln>
                  </pic:spPr>
                </pic:pic>
              </a:graphicData>
            </a:graphic>
          </wp:inline>
        </w:drawing>
      </w:r>
    </w:p>
    <w:p w14:paraId="521C3657" w14:textId="77777777" w:rsidR="00AC0B26" w:rsidRDefault="00AC0B26" w:rsidP="00A51299"/>
    <w:p w14:paraId="521C3658" w14:textId="77777777" w:rsidR="00AE42DB" w:rsidRDefault="00AE42DB">
      <w:pPr>
        <w:widowControl/>
        <w:jc w:val="left"/>
      </w:pPr>
      <w:r>
        <w:br w:type="page"/>
      </w:r>
    </w:p>
    <w:p w14:paraId="521C3659" w14:textId="77777777" w:rsidR="00AE42DB" w:rsidRPr="009615B6" w:rsidRDefault="00AE42DB" w:rsidP="00AE42DB">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12</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5A" w14:textId="2A07D767" w:rsidR="00AE42DB" w:rsidRDefault="00AE42DB" w:rsidP="00AE42DB">
      <w:pPr>
        <w:keepNext/>
        <w:keepLines/>
        <w:widowControl/>
        <w:contextualSpacing/>
        <w:rPr>
          <w:rFonts w:hAnsi="ＭＳ 明朝"/>
        </w:rPr>
      </w:pPr>
      <w:r w:rsidRPr="009615B6">
        <w:rPr>
          <w:rFonts w:hAnsi="ＭＳ 明朝" w:hint="eastAsia"/>
        </w:rPr>
        <w:t xml:space="preserve">　</w:t>
      </w:r>
      <w:r>
        <w:rPr>
          <w:rFonts w:hAnsi="ＭＳ 明朝" w:hint="eastAsia"/>
        </w:rPr>
        <w:t>性別で際立って大きな違いは見受けられませんでしたが、『</w:t>
      </w:r>
      <w:r w:rsidRPr="00AE42DB">
        <w:rPr>
          <w:rFonts w:hAnsi="ＭＳ 明朝" w:hint="eastAsia"/>
        </w:rPr>
        <w:t>②</w:t>
      </w:r>
      <w:r w:rsidR="00B64DD8">
        <w:rPr>
          <w:rFonts w:hAnsi="ＭＳ 明朝" w:hint="eastAsia"/>
        </w:rPr>
        <w:t xml:space="preserve">　</w:t>
      </w:r>
      <w:r w:rsidRPr="00AE42DB">
        <w:rPr>
          <w:rFonts w:hAnsi="ＭＳ 明朝" w:hint="eastAsia"/>
        </w:rPr>
        <w:t>男女ともに炊事、掃除、洗濯など、生活に必要な技術を身につけさせる</w:t>
      </w:r>
      <w:r>
        <w:rPr>
          <w:rFonts w:hAnsi="ＭＳ 明朝" w:hint="eastAsia"/>
        </w:rPr>
        <w:t>』では</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w:t>
      </w:r>
      <w:r w:rsidRPr="009615B6">
        <w:rPr>
          <w:rFonts w:hAnsi="ＭＳ 明朝" w:hint="eastAsia"/>
        </w:rPr>
        <w:t>「</w:t>
      </w:r>
      <w:r w:rsidRPr="00AE42DB">
        <w:rPr>
          <w:rFonts w:hAnsi="ＭＳ 明朝" w:hint="eastAsia"/>
        </w:rPr>
        <w:t>どちらかといえば</w:t>
      </w:r>
      <w:r>
        <w:rPr>
          <w:rFonts w:hAnsi="ＭＳ 明朝" w:hint="eastAsia"/>
        </w:rPr>
        <w:t>賛成</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やや高く、「</w:t>
      </w:r>
      <w:r w:rsidRPr="00AE42DB">
        <w:rPr>
          <w:rFonts w:hAnsi="ＭＳ 明朝" w:hint="eastAsia"/>
        </w:rPr>
        <w:t>賛成</w:t>
      </w:r>
      <w:r>
        <w:rPr>
          <w:rFonts w:hAnsi="ＭＳ 明朝" w:hint="eastAsia"/>
        </w:rPr>
        <w:t>」の割合がやや低く</w:t>
      </w:r>
      <w:r w:rsidRPr="009615B6">
        <w:rPr>
          <w:rFonts w:hAnsi="ＭＳ 明朝" w:hint="eastAsia"/>
        </w:rPr>
        <w:t>なっています。</w:t>
      </w:r>
    </w:p>
    <w:p w14:paraId="521C365B" w14:textId="0A189C64" w:rsidR="00AE42DB" w:rsidRDefault="007806A5" w:rsidP="00AE42DB">
      <w:pPr>
        <w:jc w:val="center"/>
        <w:rPr>
          <w:rFonts w:hAnsi="ＭＳ 明朝"/>
        </w:rPr>
      </w:pPr>
      <w:r w:rsidRPr="007806A5">
        <w:rPr>
          <w:rFonts w:hAnsi="ＭＳ 明朝" w:hint="eastAsia"/>
          <w:noProof/>
        </w:rPr>
        <w:drawing>
          <wp:inline distT="0" distB="0" distL="0" distR="0" wp14:anchorId="751C3D15" wp14:editId="6C4E2AE5">
            <wp:extent cx="5291455" cy="4631690"/>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291455" cy="4631690"/>
                    </a:xfrm>
                    <a:prstGeom prst="rect">
                      <a:avLst/>
                    </a:prstGeom>
                    <a:noFill/>
                    <a:ln>
                      <a:noFill/>
                    </a:ln>
                  </pic:spPr>
                </pic:pic>
              </a:graphicData>
            </a:graphic>
          </wp:inline>
        </w:drawing>
      </w:r>
      <w:r w:rsidR="004A65B5">
        <w:rPr>
          <w:rFonts w:hAnsi="ＭＳ 明朝" w:hint="eastAsia"/>
        </w:rPr>
        <w:t xml:space="preserve">　　　　　　　　　　　　　　　　　　　　　　　　　　　　　　　　　　　　　　　　　　　　　　　　　　　　　　　　　　　　　　　　　　　　　　　　　　　　　　　　　　　　　　　　</w:t>
      </w:r>
      <w:r w:rsidR="009401D5">
        <w:rPr>
          <w:rFonts w:hAnsi="ＭＳ 明朝" w:hint="eastAsia"/>
        </w:rPr>
        <w:t xml:space="preserve">　　　　　　　　　　　</w:t>
      </w:r>
    </w:p>
    <w:p w14:paraId="521C365C" w14:textId="77777777" w:rsidR="00AE42DB" w:rsidRPr="00AE42DB" w:rsidRDefault="00AE42DB" w:rsidP="00A51299"/>
    <w:p w14:paraId="521C365D" w14:textId="77777777" w:rsidR="00AC0B26" w:rsidRPr="00AC0B26" w:rsidRDefault="00AC0B26" w:rsidP="00444309">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9" w:name="_Toc33688714"/>
      <w:r w:rsidRPr="00AC0B26">
        <w:rPr>
          <w:rFonts w:asciiTheme="majorEastAsia" w:eastAsiaTheme="majorEastAsia" w:hAnsiTheme="majorEastAsia"/>
          <w:b/>
          <w:color w:val="000000" w:themeColor="text1"/>
          <w:sz w:val="32"/>
          <w:szCs w:val="32"/>
          <w:bdr w:val="single" w:sz="4" w:space="0" w:color="auto"/>
          <w:shd w:val="pct15" w:color="auto" w:fill="FFFFFF"/>
        </w:rPr>
        <w:t>職場や仕事について</w:t>
      </w:r>
      <w:bookmarkEnd w:id="9"/>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65E"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問13　一般的に女性が仕事をもつことについて、どのようにお考えですか。あなたの考えに最も近いものをお答えください。 (SA)</w:t>
      </w:r>
    </w:p>
    <w:p w14:paraId="521C365F"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「ずっと仕事をもっているほうがよい」が44.9％で最も高くなっています。次いで「子どもができたら仕事を中断し、子どもに手がかからなくなって再びもつほうがよい」が39.7％で続いています。</w:t>
      </w:r>
    </w:p>
    <w:p w14:paraId="521C3660"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2E" wp14:editId="0DD08BD4">
            <wp:extent cx="5295900" cy="38100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295900" cy="3810000"/>
                    </a:xfrm>
                    <a:prstGeom prst="rect">
                      <a:avLst/>
                    </a:prstGeom>
                    <a:noFill/>
                    <a:ln>
                      <a:noFill/>
                    </a:ln>
                  </pic:spPr>
                </pic:pic>
              </a:graphicData>
            </a:graphic>
          </wp:inline>
        </w:drawing>
      </w:r>
    </w:p>
    <w:p w14:paraId="521C3661" w14:textId="77777777" w:rsidR="00444309" w:rsidRPr="00444309" w:rsidRDefault="00444309" w:rsidP="00444309"/>
    <w:p w14:paraId="521C3662" w14:textId="5D166FC4"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問14　女性が仕事を</w:t>
      </w:r>
      <w:r w:rsidR="00854A8A" w:rsidRPr="00AC0B26">
        <w:rPr>
          <w:rFonts w:ascii="ＭＳ ゴシック" w:eastAsia="ＭＳ ゴシック" w:hAnsi="ＭＳ ゴシック" w:hint="eastAsia"/>
          <w:sz w:val="24"/>
        </w:rPr>
        <w:t>持ち続け</w:t>
      </w:r>
      <w:r w:rsidRPr="00AC0B26">
        <w:rPr>
          <w:rFonts w:ascii="ＭＳ ゴシック" w:eastAsia="ＭＳ ゴシック" w:hAnsi="ＭＳ ゴシック" w:hint="eastAsia"/>
          <w:sz w:val="24"/>
        </w:rPr>
        <w:t>るうえでの問題はどのようなことだと思いますか。 (MA)</w:t>
      </w:r>
    </w:p>
    <w:p w14:paraId="521C3663"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各種育児・介護支援制度をとりにくい雰囲気がある」が48.6％で最も高くなっています。次いで「各種育児・介護支援制度が十分整備されていない」が45.6％、「男女の待遇（賃金・昇進・教育訓練等）に格差がある」が37.0％</w:t>
      </w:r>
      <w:r w:rsidR="00444309">
        <w:rPr>
          <w:rFonts w:hAnsi="ＭＳ 明朝" w:hint="eastAsia"/>
        </w:rPr>
        <w:t>、「</w:t>
      </w:r>
      <w:r w:rsidR="00444309" w:rsidRPr="00444309">
        <w:rPr>
          <w:rFonts w:hAnsi="ＭＳ 明朝" w:hint="eastAsia"/>
        </w:rPr>
        <w:t>労働時間が長い</w:t>
      </w:r>
      <w:r w:rsidR="00444309">
        <w:rPr>
          <w:rFonts w:hAnsi="ＭＳ 明朝" w:hint="eastAsia"/>
        </w:rPr>
        <w:t>」が31.1％</w:t>
      </w:r>
      <w:r w:rsidRPr="00AC0B26">
        <w:rPr>
          <w:rFonts w:hAnsi="ＭＳ 明朝" w:hint="eastAsia"/>
        </w:rPr>
        <w:t>で続いています。</w:t>
      </w:r>
    </w:p>
    <w:p w14:paraId="521C3664" w14:textId="77777777" w:rsidR="00AC0B26" w:rsidRDefault="00444309" w:rsidP="00AC0B26">
      <w:pPr>
        <w:spacing w:beforeLines="50" w:before="180"/>
        <w:contextualSpacing/>
        <w:jc w:val="center"/>
        <w:rPr>
          <w:rFonts w:ascii="Century" w:eastAsia="HG丸ｺﾞｼｯｸM-PRO"/>
          <w:noProof/>
        </w:rPr>
      </w:pPr>
      <w:r w:rsidRPr="00444309">
        <w:rPr>
          <w:rFonts w:ascii="Century" w:eastAsia="HG丸ｺﾞｼｯｸM-PRO"/>
          <w:noProof/>
        </w:rPr>
        <w:drawing>
          <wp:inline distT="0" distB="0" distL="0" distR="0" wp14:anchorId="521C3830" wp14:editId="14910894">
            <wp:extent cx="5295900" cy="561975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295900" cy="5619750"/>
                    </a:xfrm>
                    <a:prstGeom prst="rect">
                      <a:avLst/>
                    </a:prstGeom>
                    <a:noFill/>
                    <a:ln>
                      <a:noFill/>
                    </a:ln>
                  </pic:spPr>
                </pic:pic>
              </a:graphicData>
            </a:graphic>
          </wp:inline>
        </w:drawing>
      </w:r>
    </w:p>
    <w:p w14:paraId="521C3665" w14:textId="77777777" w:rsidR="00444309" w:rsidRPr="00444309" w:rsidRDefault="00444309" w:rsidP="00444309"/>
    <w:p w14:paraId="521C3666"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問15　育児、介護、家事などにより、仕事をやめた女性が再就職を希望する場合、あなたはどのようなことが必要だと思いますか。 (MA)</w:t>
      </w:r>
    </w:p>
    <w:p w14:paraId="521C3667"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「保育、介護サービス等の充実」が64.3％で突出しています。</w:t>
      </w:r>
      <w:r w:rsidR="00444309">
        <w:rPr>
          <w:rFonts w:hAnsi="ＭＳ 明朝" w:hint="eastAsia"/>
        </w:rPr>
        <w:t>次いで</w:t>
      </w:r>
      <w:r w:rsidRPr="00AC0B26">
        <w:rPr>
          <w:rFonts w:hAnsi="ＭＳ 明朝" w:hint="eastAsia"/>
        </w:rPr>
        <w:t>「就職活動の情報提供」が33.3％、「再就職を支援する講座や職業訓練」が33.0％で続いています。</w:t>
      </w:r>
    </w:p>
    <w:p w14:paraId="521C3668" w14:textId="77777777" w:rsidR="00AC0B26" w:rsidRDefault="00444309" w:rsidP="00AC0B26">
      <w:pPr>
        <w:spacing w:beforeLines="50" w:before="180"/>
        <w:contextualSpacing/>
        <w:jc w:val="center"/>
        <w:rPr>
          <w:rFonts w:ascii="Century" w:eastAsia="HG丸ｺﾞｼｯｸM-PRO"/>
        </w:rPr>
      </w:pPr>
      <w:r w:rsidRPr="00444309">
        <w:rPr>
          <w:rFonts w:ascii="Century" w:eastAsia="HG丸ｺﾞｼｯｸM-PRO"/>
          <w:noProof/>
        </w:rPr>
        <w:drawing>
          <wp:inline distT="0" distB="0" distL="0" distR="0" wp14:anchorId="521C3832" wp14:editId="1B02D0F6">
            <wp:extent cx="5295900" cy="3457575"/>
            <wp:effectExtent l="0" t="0" r="0"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295900" cy="3457575"/>
                    </a:xfrm>
                    <a:prstGeom prst="rect">
                      <a:avLst/>
                    </a:prstGeom>
                    <a:noFill/>
                    <a:ln>
                      <a:noFill/>
                    </a:ln>
                  </pic:spPr>
                </pic:pic>
              </a:graphicData>
            </a:graphic>
          </wp:inline>
        </w:drawing>
      </w:r>
    </w:p>
    <w:p w14:paraId="521C3669" w14:textId="77777777" w:rsidR="00444309" w:rsidRDefault="00444309" w:rsidP="00444309"/>
    <w:p w14:paraId="521C366A" w14:textId="77777777" w:rsidR="00AE42DB" w:rsidRPr="009615B6" w:rsidRDefault="00AE42DB" w:rsidP="00AE42DB">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15</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6B" w14:textId="77777777" w:rsidR="00AE42DB" w:rsidRDefault="00AE42DB" w:rsidP="00AE42DB">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0094727A" w:rsidRPr="0094727A">
        <w:rPr>
          <w:rFonts w:hAnsi="ＭＳ 明朝" w:hint="eastAsia"/>
        </w:rPr>
        <w:t>保育、介護サービス等の充実</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w:t>
      </w:r>
      <w:r w:rsidR="0094727A">
        <w:rPr>
          <w:rFonts w:hAnsi="ＭＳ 明朝" w:hint="eastAsia"/>
        </w:rPr>
        <w:t>低く</w:t>
      </w:r>
      <w:r w:rsidRPr="009615B6">
        <w:rPr>
          <w:rFonts w:hAnsi="ＭＳ 明朝" w:hint="eastAsia"/>
        </w:rPr>
        <w:t>なっています。</w:t>
      </w:r>
    </w:p>
    <w:p w14:paraId="521C366C" w14:textId="77777777" w:rsidR="00AE42DB" w:rsidRDefault="00AE42DB" w:rsidP="00AE42DB">
      <w:pPr>
        <w:jc w:val="center"/>
      </w:pPr>
      <w:r w:rsidRPr="00AE42DB">
        <w:rPr>
          <w:noProof/>
        </w:rPr>
        <w:drawing>
          <wp:inline distT="0" distB="0" distL="0" distR="0" wp14:anchorId="521C3834" wp14:editId="561733E0">
            <wp:extent cx="5400040" cy="1633747"/>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400040" cy="1633747"/>
                    </a:xfrm>
                    <a:prstGeom prst="rect">
                      <a:avLst/>
                    </a:prstGeom>
                    <a:noFill/>
                    <a:ln>
                      <a:noFill/>
                    </a:ln>
                  </pic:spPr>
                </pic:pic>
              </a:graphicData>
            </a:graphic>
          </wp:inline>
        </w:drawing>
      </w:r>
    </w:p>
    <w:p w14:paraId="521C366D" w14:textId="77777777" w:rsidR="00AE42DB" w:rsidRPr="00AE42DB" w:rsidRDefault="00AE42DB" w:rsidP="00444309"/>
    <w:p w14:paraId="521C366E"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問16　生活の中での「仕事」と「家庭生活や地域活動」の優先度について、あなたの『現状』に最も近いものをお答えください。 (SA)</w:t>
      </w:r>
    </w:p>
    <w:p w14:paraId="521C366F" w14:textId="588D4D58" w:rsidR="00AC0B26" w:rsidRPr="00AC0B26" w:rsidRDefault="00AC0B26" w:rsidP="00AC0B26">
      <w:pPr>
        <w:keepNext/>
        <w:keepLines/>
        <w:widowControl/>
        <w:contextualSpacing/>
        <w:rPr>
          <w:rFonts w:hAnsi="ＭＳ 明朝"/>
        </w:rPr>
      </w:pPr>
      <w:r w:rsidRPr="00AC0B26">
        <w:rPr>
          <w:rFonts w:hAnsi="ＭＳ 明朝" w:hint="eastAsia"/>
        </w:rPr>
        <w:t xml:space="preserve">　「どちらかといえば「仕事」を優先している」が29.0％で最も高くなっています。次いで「</w:t>
      </w:r>
      <w:r w:rsidR="004F0BDA">
        <w:rPr>
          <w:rFonts w:hAnsi="ＭＳ 明朝" w:hint="eastAsia"/>
        </w:rPr>
        <w:t>「</w:t>
      </w:r>
      <w:r w:rsidRPr="00AC0B26">
        <w:rPr>
          <w:rFonts w:hAnsi="ＭＳ 明朝" w:hint="eastAsia"/>
        </w:rPr>
        <w:t>仕事」と「家庭生活や地域活動」のバランスをうまくとっている」が25.1％で続いています。</w:t>
      </w:r>
    </w:p>
    <w:p w14:paraId="521C3670" w14:textId="77777777" w:rsidR="00AC0B26" w:rsidRDefault="00444309" w:rsidP="00AC0B26">
      <w:pPr>
        <w:spacing w:beforeLines="50" w:before="180"/>
        <w:contextualSpacing/>
        <w:jc w:val="center"/>
        <w:rPr>
          <w:rFonts w:ascii="Century" w:eastAsia="HG丸ｺﾞｼｯｸM-PRO"/>
          <w:noProof/>
        </w:rPr>
      </w:pPr>
      <w:r w:rsidRPr="00444309">
        <w:rPr>
          <w:rFonts w:ascii="Century" w:eastAsia="HG丸ｺﾞｼｯｸM-PRO"/>
          <w:noProof/>
        </w:rPr>
        <w:drawing>
          <wp:inline distT="0" distB="0" distL="0" distR="0" wp14:anchorId="521C3836" wp14:editId="532DEF4A">
            <wp:extent cx="5295900" cy="3095625"/>
            <wp:effectExtent l="0" t="0" r="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71" w14:textId="77777777" w:rsidR="00444309" w:rsidRDefault="00444309" w:rsidP="00444309"/>
    <w:p w14:paraId="521C3672"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16</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73" w14:textId="16825491" w:rsidR="0094727A" w:rsidRDefault="0094727A" w:rsidP="0094727A">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00F915FA">
        <w:rPr>
          <w:rFonts w:hAnsi="ＭＳ 明朝" w:hint="eastAsia"/>
        </w:rPr>
        <w:t>「</w:t>
      </w:r>
      <w:r w:rsidRPr="0094727A">
        <w:rPr>
          <w:rFonts w:hAnsi="ＭＳ 明朝" w:hint="eastAsia"/>
        </w:rPr>
        <w:t>仕事」を優先している</w:t>
      </w:r>
      <w:r w:rsidRPr="009615B6">
        <w:rPr>
          <w:rFonts w:hAnsi="ＭＳ 明朝" w:hint="eastAsia"/>
        </w:rPr>
        <w:t>」</w:t>
      </w:r>
      <w:r>
        <w:rPr>
          <w:rFonts w:hAnsi="ＭＳ 明朝" w:hint="eastAsia"/>
        </w:rPr>
        <w:t>「</w:t>
      </w:r>
      <w:r w:rsidRPr="0094727A">
        <w:rPr>
          <w:rFonts w:hAnsi="ＭＳ 明朝" w:hint="eastAsia"/>
        </w:rPr>
        <w:t>どちらかといえば「仕事」を優先している</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やや高く</w:t>
      </w:r>
      <w:r w:rsidRPr="009615B6">
        <w:rPr>
          <w:rFonts w:hAnsi="ＭＳ 明朝" w:hint="eastAsia"/>
        </w:rPr>
        <w:t>なっています。</w:t>
      </w:r>
    </w:p>
    <w:p w14:paraId="521C3674" w14:textId="76091981" w:rsidR="0094727A" w:rsidRDefault="00BB030F" w:rsidP="0094727A">
      <w:pPr>
        <w:jc w:val="center"/>
      </w:pPr>
      <w:r>
        <w:rPr>
          <w:noProof/>
        </w:rPr>
        <w:drawing>
          <wp:inline distT="0" distB="0" distL="0" distR="0" wp14:anchorId="4039F790" wp14:editId="2441DEB3">
            <wp:extent cx="5401310" cy="1810385"/>
            <wp:effectExtent l="0" t="0" r="889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1810385"/>
                    </a:xfrm>
                    <a:prstGeom prst="rect">
                      <a:avLst/>
                    </a:prstGeom>
                    <a:noFill/>
                    <a:ln>
                      <a:noFill/>
                    </a:ln>
                  </pic:spPr>
                </pic:pic>
              </a:graphicData>
            </a:graphic>
          </wp:inline>
        </w:drawing>
      </w:r>
    </w:p>
    <w:p w14:paraId="521C3675" w14:textId="77777777" w:rsidR="0094727A" w:rsidRPr="0094727A" w:rsidRDefault="0094727A" w:rsidP="00444309"/>
    <w:p w14:paraId="521C3676"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問17　生活の中での「仕事」と「家庭生活や地域活動」の優先度について、あなたの『希望』に最も近いものをお答えください。 (SA)</w:t>
      </w:r>
    </w:p>
    <w:p w14:paraId="521C3677" w14:textId="16D77D27" w:rsidR="00AC0B26" w:rsidRPr="00AC0B26" w:rsidRDefault="00AC0B26" w:rsidP="00AC0B26">
      <w:pPr>
        <w:keepNext/>
        <w:keepLines/>
        <w:widowControl/>
        <w:contextualSpacing/>
        <w:rPr>
          <w:rFonts w:hAnsi="ＭＳ 明朝"/>
        </w:rPr>
      </w:pPr>
      <w:r w:rsidRPr="00AC0B26">
        <w:rPr>
          <w:rFonts w:hAnsi="ＭＳ 明朝" w:hint="eastAsia"/>
        </w:rPr>
        <w:t xml:space="preserve">　「仕事」と「家庭生活や地域活動」のバランスをうまくとりたい」が55.9％で突出しています。「どちらかといえば「家庭生活や地域活動」を優先したい」が11.9％、「どちらかといえば「仕事」を優先したい」が10.4％で続いています。</w:t>
      </w:r>
    </w:p>
    <w:p w14:paraId="521C3678" w14:textId="77777777" w:rsidR="00AC0B26" w:rsidRDefault="00444309" w:rsidP="00AC0B26">
      <w:pPr>
        <w:spacing w:beforeLines="50" w:before="180"/>
        <w:contextualSpacing/>
        <w:jc w:val="center"/>
        <w:rPr>
          <w:rFonts w:ascii="Century" w:eastAsia="HG丸ｺﾞｼｯｸM-PRO"/>
        </w:rPr>
      </w:pPr>
      <w:r w:rsidRPr="00444309">
        <w:rPr>
          <w:rFonts w:ascii="Century" w:eastAsia="HG丸ｺﾞｼｯｸM-PRO"/>
          <w:noProof/>
        </w:rPr>
        <w:drawing>
          <wp:inline distT="0" distB="0" distL="0" distR="0" wp14:anchorId="521C383A" wp14:editId="0E093353">
            <wp:extent cx="5295900" cy="3095625"/>
            <wp:effectExtent l="0" t="0" r="0"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79" w14:textId="77777777" w:rsidR="00444309" w:rsidRDefault="00444309" w:rsidP="00444309"/>
    <w:p w14:paraId="521C367A"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17</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7B" w14:textId="0B56D54B" w:rsidR="0094727A" w:rsidRDefault="0094727A" w:rsidP="0094727A">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94727A">
        <w:rPr>
          <w:rFonts w:hAnsi="ＭＳ 明朝" w:hint="eastAsia"/>
        </w:rPr>
        <w:t>どちらかといえば</w:t>
      </w:r>
      <w:r w:rsidR="00D91AE6">
        <w:rPr>
          <w:rFonts w:hAnsi="ＭＳ 明朝" w:hint="eastAsia"/>
        </w:rPr>
        <w:t>「</w:t>
      </w:r>
      <w:r w:rsidRPr="0094727A">
        <w:rPr>
          <w:rFonts w:hAnsi="ＭＳ 明朝" w:hint="eastAsia"/>
        </w:rPr>
        <w:t>「仕事」を優先したい</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やや高く</w:t>
      </w:r>
      <w:r w:rsidRPr="009615B6">
        <w:rPr>
          <w:rFonts w:hAnsi="ＭＳ 明朝" w:hint="eastAsia"/>
        </w:rPr>
        <w:t>なっています。</w:t>
      </w:r>
    </w:p>
    <w:p w14:paraId="521C367C" w14:textId="0F772FAF" w:rsidR="0094727A" w:rsidRDefault="00493284" w:rsidP="0094727A">
      <w:pPr>
        <w:jc w:val="center"/>
      </w:pPr>
      <w:r>
        <w:rPr>
          <w:noProof/>
        </w:rPr>
        <w:drawing>
          <wp:inline distT="0" distB="0" distL="0" distR="0" wp14:anchorId="58874C1E" wp14:editId="1202B6C5">
            <wp:extent cx="5401310" cy="1810385"/>
            <wp:effectExtent l="0" t="0" r="889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1810385"/>
                    </a:xfrm>
                    <a:prstGeom prst="rect">
                      <a:avLst/>
                    </a:prstGeom>
                    <a:noFill/>
                    <a:ln>
                      <a:noFill/>
                    </a:ln>
                  </pic:spPr>
                </pic:pic>
              </a:graphicData>
            </a:graphic>
          </wp:inline>
        </w:drawing>
      </w:r>
    </w:p>
    <w:p w14:paraId="521C367D" w14:textId="77777777" w:rsidR="0094727A" w:rsidRPr="0094727A" w:rsidRDefault="0094727A" w:rsidP="00444309"/>
    <w:p w14:paraId="521C367E" w14:textId="77777777" w:rsidR="00444309" w:rsidRPr="00AC0B26" w:rsidRDefault="00444309" w:rsidP="00444309">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w:t>
      </w:r>
      <w:r>
        <w:rPr>
          <w:rFonts w:ascii="ＭＳ ゴシック" w:eastAsia="ＭＳ ゴシック" w:hAnsi="ＭＳ ゴシック" w:hint="eastAsia"/>
          <w:sz w:val="24"/>
        </w:rPr>
        <w:t>6・17</w:t>
      </w:r>
      <w:r w:rsidRPr="00AC0B26">
        <w:rPr>
          <w:rFonts w:ascii="ＭＳ ゴシック" w:eastAsia="ＭＳ ゴシック" w:hAnsi="ＭＳ ゴシック" w:hint="eastAsia"/>
          <w:sz w:val="24"/>
        </w:rPr>
        <w:t xml:space="preserve">　『現状』の優先度と『希望』の優先度の回答</w:t>
      </w:r>
      <w:r>
        <w:rPr>
          <w:rFonts w:ascii="ＭＳ ゴシック" w:eastAsia="ＭＳ ゴシック" w:hAnsi="ＭＳ ゴシック" w:hint="eastAsia"/>
          <w:sz w:val="24"/>
        </w:rPr>
        <w:t>比較</w:t>
      </w:r>
      <w:r w:rsidRPr="00AC0B26">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各</w:t>
      </w:r>
      <w:r w:rsidRPr="00AC0B26">
        <w:rPr>
          <w:rFonts w:ascii="ＭＳ ゴシック" w:eastAsia="ＭＳ ゴシック" w:hAnsi="ＭＳ ゴシック" w:hint="eastAsia"/>
          <w:sz w:val="24"/>
        </w:rPr>
        <w:t>SA)</w:t>
      </w:r>
    </w:p>
    <w:p w14:paraId="521C367F" w14:textId="77777777" w:rsidR="00444309" w:rsidRPr="00AC0B26" w:rsidRDefault="00444309" w:rsidP="00444309">
      <w:pPr>
        <w:keepNext/>
        <w:keepLines/>
        <w:widowControl/>
        <w:contextualSpacing/>
        <w:rPr>
          <w:rFonts w:hAnsi="ＭＳ 明朝"/>
        </w:rPr>
      </w:pPr>
      <w:r w:rsidRPr="00AC0B26">
        <w:rPr>
          <w:rFonts w:hAnsi="ＭＳ 明朝" w:hint="eastAsia"/>
        </w:rPr>
        <w:t xml:space="preserve">　「「仕事」と「家庭生活や地域活動」のバランスをうまくとりたい」が</w:t>
      </w:r>
      <w:r>
        <w:rPr>
          <w:rFonts w:hAnsi="ＭＳ 明朝" w:hint="eastAsia"/>
        </w:rPr>
        <w:t>『現状』に比べて『希望』が</w:t>
      </w:r>
      <w:r w:rsidRPr="00AC0B26">
        <w:rPr>
          <w:rFonts w:hAnsi="ＭＳ 明朝" w:hint="eastAsia"/>
        </w:rPr>
        <w:t>突出して</w:t>
      </w:r>
      <w:r>
        <w:rPr>
          <w:rFonts w:hAnsi="ＭＳ 明朝" w:hint="eastAsia"/>
        </w:rPr>
        <w:t>上回って</w:t>
      </w:r>
      <w:r w:rsidRPr="00AC0B26">
        <w:rPr>
          <w:rFonts w:hAnsi="ＭＳ 明朝" w:hint="eastAsia"/>
        </w:rPr>
        <w:t>います。「どちらかといえば「</w:t>
      </w:r>
      <w:r>
        <w:rPr>
          <w:rFonts w:hAnsi="ＭＳ 明朝" w:hint="eastAsia"/>
        </w:rPr>
        <w:t>仕事</w:t>
      </w:r>
      <w:r w:rsidRPr="00AC0B26">
        <w:rPr>
          <w:rFonts w:hAnsi="ＭＳ 明朝" w:hint="eastAsia"/>
        </w:rPr>
        <w:t>」</w:t>
      </w:r>
      <w:r>
        <w:rPr>
          <w:rFonts w:hAnsi="ＭＳ 明朝" w:hint="eastAsia"/>
        </w:rPr>
        <w:t>を優先」、「「仕事」を優先」は『現状』が『希望』</w:t>
      </w:r>
      <w:r w:rsidRPr="00AC0B26">
        <w:rPr>
          <w:rFonts w:hAnsi="ＭＳ 明朝" w:hint="eastAsia"/>
        </w:rPr>
        <w:t>を</w:t>
      </w:r>
      <w:r>
        <w:rPr>
          <w:rFonts w:hAnsi="ＭＳ 明朝" w:hint="eastAsia"/>
        </w:rPr>
        <w:t>上回っています。</w:t>
      </w:r>
    </w:p>
    <w:p w14:paraId="521C3680" w14:textId="77777777" w:rsidR="00444309" w:rsidRDefault="00444309" w:rsidP="00444309">
      <w:pPr>
        <w:jc w:val="center"/>
      </w:pPr>
      <w:r w:rsidRPr="00444309">
        <w:rPr>
          <w:noProof/>
        </w:rPr>
        <w:drawing>
          <wp:inline distT="0" distB="0" distL="0" distR="0" wp14:anchorId="521C383E" wp14:editId="0D2A5F36">
            <wp:extent cx="5295900" cy="3095625"/>
            <wp:effectExtent l="0" t="0" r="0" b="95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81" w14:textId="77777777" w:rsidR="00444309" w:rsidRDefault="00444309" w:rsidP="00444309"/>
    <w:p w14:paraId="521C3682" w14:textId="77777777" w:rsidR="00444309" w:rsidRPr="00444309" w:rsidRDefault="00444309" w:rsidP="00444309">
      <w:pPr>
        <w:keepNext/>
        <w:widowControl/>
        <w:rPr>
          <w:rFonts w:asciiTheme="majorEastAsia" w:eastAsiaTheme="majorEastAsia" w:hAnsiTheme="majorEastAsia"/>
          <w:shd w:val="pct15" w:color="auto" w:fill="FFFFFF"/>
        </w:rPr>
      </w:pPr>
      <w:r>
        <w:rPr>
          <w:rFonts w:asciiTheme="majorEastAsia" w:eastAsiaTheme="majorEastAsia" w:hAnsiTheme="majorEastAsia" w:hint="eastAsia"/>
          <w:shd w:val="pct15" w:color="auto" w:fill="FFFFFF"/>
        </w:rPr>
        <w:lastRenderedPageBreak/>
        <w:t>【</w:t>
      </w:r>
      <w:r w:rsidRPr="00444309">
        <w:rPr>
          <w:rFonts w:asciiTheme="majorEastAsia" w:eastAsiaTheme="majorEastAsia" w:hAnsiTheme="majorEastAsia" w:hint="eastAsia"/>
          <w:shd w:val="pct15" w:color="auto" w:fill="FFFFFF"/>
        </w:rPr>
        <w:t>『現状』の優先度と『希望』の優先度の回答が違う</w:t>
      </w:r>
      <w:r>
        <w:rPr>
          <w:rFonts w:asciiTheme="majorEastAsia" w:eastAsiaTheme="majorEastAsia" w:hAnsiTheme="majorEastAsia" w:hint="eastAsia"/>
          <w:shd w:val="pct15" w:color="auto" w:fill="FFFFFF"/>
        </w:rPr>
        <w:t>方】</w:t>
      </w:r>
    </w:p>
    <w:p w14:paraId="521C3683"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問18　上の設問で『現状』の優先度と『希望』の優先度の回答が違う場合、どのような理由からですか。 (SA)</w:t>
      </w:r>
    </w:p>
    <w:p w14:paraId="521C3684" w14:textId="712D8889" w:rsidR="00AC0B26" w:rsidRPr="00AC0B26" w:rsidRDefault="00AC0B26" w:rsidP="00AC0B26">
      <w:pPr>
        <w:keepNext/>
        <w:keepLines/>
        <w:widowControl/>
        <w:contextualSpacing/>
        <w:rPr>
          <w:rFonts w:hAnsi="ＭＳ 明朝"/>
        </w:rPr>
      </w:pPr>
      <w:r w:rsidRPr="00AC0B26">
        <w:rPr>
          <w:rFonts w:hAnsi="ＭＳ 明朝" w:hint="eastAsia"/>
        </w:rPr>
        <w:t xml:space="preserve">　「経済的な理由から」が37.5％で最も高くなっています。次いで「仕事の負担が大きいから」が32.7％</w:t>
      </w:r>
      <w:r w:rsidR="00444309">
        <w:rPr>
          <w:rFonts w:hAnsi="ＭＳ 明朝" w:hint="eastAsia"/>
        </w:rPr>
        <w:t>で</w:t>
      </w:r>
      <w:r w:rsidRPr="00AC0B26">
        <w:rPr>
          <w:rFonts w:hAnsi="ＭＳ 明朝" w:hint="eastAsia"/>
        </w:rPr>
        <w:t>続いています。</w:t>
      </w:r>
      <w:r w:rsidR="00444309">
        <w:rPr>
          <w:rFonts w:hAnsi="ＭＳ 明朝" w:hint="eastAsia"/>
        </w:rPr>
        <w:t>「家事の負担が大きいから」は</w:t>
      </w:r>
      <w:r w:rsidR="00473152">
        <w:rPr>
          <w:rFonts w:hAnsi="ＭＳ 明朝" w:hint="eastAsia"/>
        </w:rPr>
        <w:t>すべ</w:t>
      </w:r>
      <w:r w:rsidR="0086108D">
        <w:rPr>
          <w:rFonts w:hAnsi="ＭＳ 明朝" w:hint="eastAsia"/>
        </w:rPr>
        <w:t>て</w:t>
      </w:r>
      <w:r w:rsidR="00444309">
        <w:rPr>
          <w:rFonts w:hAnsi="ＭＳ 明朝" w:hint="eastAsia"/>
        </w:rPr>
        <w:t>合わせて16.7％となっています。</w:t>
      </w:r>
    </w:p>
    <w:p w14:paraId="521C3685" w14:textId="77777777" w:rsidR="00AC0B26" w:rsidRDefault="00444309" w:rsidP="00AC0B26">
      <w:pPr>
        <w:spacing w:beforeLines="50" w:before="180"/>
        <w:contextualSpacing/>
        <w:jc w:val="center"/>
        <w:rPr>
          <w:rFonts w:ascii="Century" w:eastAsia="HG丸ｺﾞｼｯｸM-PRO"/>
        </w:rPr>
      </w:pPr>
      <w:r w:rsidRPr="00444309">
        <w:rPr>
          <w:rFonts w:ascii="Century" w:eastAsia="HG丸ｺﾞｼｯｸM-PRO"/>
          <w:noProof/>
        </w:rPr>
        <w:drawing>
          <wp:inline distT="0" distB="0" distL="0" distR="0" wp14:anchorId="521C3840" wp14:editId="2D936493">
            <wp:extent cx="5295900" cy="3095625"/>
            <wp:effectExtent l="0" t="0" r="0" b="952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86" w14:textId="77777777" w:rsidR="00444309" w:rsidRDefault="00444309" w:rsidP="00444309"/>
    <w:p w14:paraId="521C3687"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18</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88" w14:textId="77777777" w:rsidR="0094727A" w:rsidRPr="0094727A" w:rsidRDefault="0094727A" w:rsidP="0094727A">
      <w:pPr>
        <w:keepNext/>
        <w:keepLines/>
        <w:widowControl/>
        <w:contextualSpacing/>
        <w:rPr>
          <w:rFonts w:hAnsi="ＭＳ 明朝"/>
          <w:spacing w:val="-4"/>
        </w:rPr>
      </w:pPr>
      <w:r w:rsidRPr="009615B6">
        <w:rPr>
          <w:rFonts w:hAnsi="ＭＳ 明朝" w:hint="eastAsia"/>
        </w:rPr>
        <w:t xml:space="preserve">　</w:t>
      </w:r>
      <w:r w:rsidRPr="0094727A">
        <w:rPr>
          <w:rFonts w:hAnsi="ＭＳ 明朝" w:hint="eastAsia"/>
          <w:spacing w:val="-4"/>
        </w:rPr>
        <w:t>『男性』では「仕事の負担が大きいから」の割合が『女性』に比べてやや高くなっています。</w:t>
      </w:r>
    </w:p>
    <w:p w14:paraId="521C3689" w14:textId="77777777" w:rsidR="0094727A" w:rsidRDefault="0094727A" w:rsidP="0094727A">
      <w:pPr>
        <w:jc w:val="center"/>
      </w:pPr>
      <w:r w:rsidRPr="0094727A">
        <w:rPr>
          <w:noProof/>
        </w:rPr>
        <w:drawing>
          <wp:inline distT="0" distB="0" distL="0" distR="0" wp14:anchorId="521C3842" wp14:editId="0A861999">
            <wp:extent cx="5400040" cy="1808013"/>
            <wp:effectExtent l="0" t="0" r="0"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00040" cy="1808013"/>
                    </a:xfrm>
                    <a:prstGeom prst="rect">
                      <a:avLst/>
                    </a:prstGeom>
                    <a:noFill/>
                    <a:ln>
                      <a:noFill/>
                    </a:ln>
                  </pic:spPr>
                </pic:pic>
              </a:graphicData>
            </a:graphic>
          </wp:inline>
        </w:drawing>
      </w:r>
    </w:p>
    <w:p w14:paraId="521C368A" w14:textId="77777777" w:rsidR="0094727A" w:rsidRPr="0094727A" w:rsidRDefault="0094727A" w:rsidP="00444309"/>
    <w:p w14:paraId="521C368B"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問19　あなたは、男女がともに働きやすい社会環境をつくるためには、どのようなことが大切だと思いますか。 (MA)</w:t>
      </w:r>
    </w:p>
    <w:p w14:paraId="521C368C"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男女で家事や育児、介護などに協力して取り組む」が60.9％で最も高くなっています。次いで「保育サービスや介護サービスなどを充実させ、誰もが利用できるようにする」が51.2％、「育児休業や介護休業などを誰もが利用しやすくする」が44.2％で続いています。</w:t>
      </w:r>
    </w:p>
    <w:p w14:paraId="521C368D"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44" wp14:editId="5590ACEA">
            <wp:extent cx="5295900" cy="59721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295900" cy="5972175"/>
                    </a:xfrm>
                    <a:prstGeom prst="rect">
                      <a:avLst/>
                    </a:prstGeom>
                    <a:noFill/>
                    <a:ln>
                      <a:noFill/>
                    </a:ln>
                  </pic:spPr>
                </pic:pic>
              </a:graphicData>
            </a:graphic>
          </wp:inline>
        </w:drawing>
      </w:r>
    </w:p>
    <w:p w14:paraId="521C368E" w14:textId="77777777" w:rsidR="00444309" w:rsidRPr="00444309" w:rsidRDefault="00444309" w:rsidP="00444309"/>
    <w:p w14:paraId="521C368F"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問20　男性の育児や介護、地域活動への参加は進んでいると思いますか。 (SA)</w:t>
      </w:r>
    </w:p>
    <w:p w14:paraId="521C3690"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「進んでいない」が61.3％</w:t>
      </w:r>
      <w:r w:rsidR="003C766C">
        <w:rPr>
          <w:rFonts w:hAnsi="ＭＳ 明朝" w:hint="eastAsia"/>
        </w:rPr>
        <w:t>、「進んでいる」が36.2％となって</w:t>
      </w:r>
      <w:r w:rsidRPr="00AC0B26">
        <w:rPr>
          <w:rFonts w:hAnsi="ＭＳ 明朝" w:hint="eastAsia"/>
        </w:rPr>
        <w:t>います。</w:t>
      </w:r>
    </w:p>
    <w:p w14:paraId="521C3691" w14:textId="77777777" w:rsidR="00AC0B26" w:rsidRDefault="003C766C" w:rsidP="00AC0B26">
      <w:pPr>
        <w:spacing w:beforeLines="50" w:before="180"/>
        <w:contextualSpacing/>
        <w:jc w:val="center"/>
        <w:rPr>
          <w:rFonts w:ascii="Century" w:eastAsia="HG丸ｺﾞｼｯｸM-PRO"/>
        </w:rPr>
      </w:pPr>
      <w:r w:rsidRPr="003C766C">
        <w:rPr>
          <w:rFonts w:ascii="Century" w:eastAsia="HG丸ｺﾞｼｯｸM-PRO"/>
          <w:noProof/>
        </w:rPr>
        <w:drawing>
          <wp:inline distT="0" distB="0" distL="0" distR="0" wp14:anchorId="521C3846" wp14:editId="2A467EE7">
            <wp:extent cx="5295900" cy="2790825"/>
            <wp:effectExtent l="0" t="0" r="0" b="952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692" w14:textId="77777777" w:rsidR="003C766C" w:rsidRPr="003C766C" w:rsidRDefault="003C766C" w:rsidP="003C766C"/>
    <w:p w14:paraId="521C3693"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問21　男性が育児や介護、地域活動に関わるためには、何が必要だと思いますか。 (MA)</w:t>
      </w:r>
    </w:p>
    <w:p w14:paraId="521C3694"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男性が育児休業・介護休業を取得しやすい職場環境の整備を推進する」が71.3％で最も高くなっています。次いで「男性も育児や介護、地域活動に参加するのは当たり前という風潮をつくる」が61.5％で続いています。</w:t>
      </w:r>
    </w:p>
    <w:p w14:paraId="521C3695"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48" wp14:editId="6D7F1AFD">
            <wp:extent cx="5295900" cy="417195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295900" cy="4171950"/>
                    </a:xfrm>
                    <a:prstGeom prst="rect">
                      <a:avLst/>
                    </a:prstGeom>
                    <a:noFill/>
                    <a:ln>
                      <a:noFill/>
                    </a:ln>
                  </pic:spPr>
                </pic:pic>
              </a:graphicData>
            </a:graphic>
          </wp:inline>
        </w:drawing>
      </w:r>
    </w:p>
    <w:p w14:paraId="521C3696" w14:textId="77777777" w:rsidR="003C766C" w:rsidRDefault="003C766C" w:rsidP="003C766C"/>
    <w:p w14:paraId="521C3697"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21</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98" w14:textId="77777777" w:rsidR="0094727A" w:rsidRDefault="0094727A" w:rsidP="0094727A">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94727A">
        <w:rPr>
          <w:rFonts w:hAnsi="ＭＳ 明朝" w:hint="eastAsia"/>
        </w:rPr>
        <w:t>男性も育児や介護、地域活動に参加するのは当たり前という風潮をつくる</w:t>
      </w:r>
      <w:r>
        <w:rPr>
          <w:rFonts w:hAnsi="ＭＳ 明朝" w:hint="eastAsia"/>
        </w:rPr>
        <w:t>」「</w:t>
      </w:r>
      <w:r w:rsidRPr="0094727A">
        <w:rPr>
          <w:rFonts w:hAnsi="ＭＳ 明朝" w:hint="eastAsia"/>
        </w:rPr>
        <w:t>男性同士が交流できる場・機会を提供する</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99" w14:textId="77777777" w:rsidR="0094727A" w:rsidRDefault="0094727A" w:rsidP="0094727A">
      <w:pPr>
        <w:jc w:val="center"/>
      </w:pPr>
      <w:r w:rsidRPr="0094727A">
        <w:rPr>
          <w:noProof/>
        </w:rPr>
        <w:drawing>
          <wp:inline distT="0" distB="0" distL="0" distR="0" wp14:anchorId="521C384A" wp14:editId="403B4928">
            <wp:extent cx="5400040" cy="1633747"/>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00040" cy="1633747"/>
                    </a:xfrm>
                    <a:prstGeom prst="rect">
                      <a:avLst/>
                    </a:prstGeom>
                    <a:noFill/>
                    <a:ln>
                      <a:noFill/>
                    </a:ln>
                  </pic:spPr>
                </pic:pic>
              </a:graphicData>
            </a:graphic>
          </wp:inline>
        </w:drawing>
      </w:r>
    </w:p>
    <w:p w14:paraId="521C369A" w14:textId="77777777" w:rsidR="0094727A" w:rsidRPr="0094727A" w:rsidRDefault="0094727A" w:rsidP="003C766C"/>
    <w:p w14:paraId="521C369B" w14:textId="77777777" w:rsidR="003C766C" w:rsidRPr="003C766C" w:rsidRDefault="003C766C" w:rsidP="003C766C">
      <w:pPr>
        <w:keepNext/>
        <w:widowControl/>
      </w:pPr>
      <w:r w:rsidRPr="003C766C">
        <w:rPr>
          <w:rFonts w:asciiTheme="majorEastAsia" w:eastAsiaTheme="majorEastAsia" w:hAnsiTheme="majorEastAsia" w:hint="eastAsia"/>
          <w:shd w:val="pct15" w:color="auto" w:fill="FFFFFF"/>
        </w:rPr>
        <w:t>【問７でご家族に「小学校入学前の子ども」がいる方】</w:t>
      </w:r>
    </w:p>
    <w:p w14:paraId="521C369C"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 xml:space="preserve">問22　</w:t>
      </w:r>
      <w:r w:rsidR="003C766C" w:rsidRPr="003C766C">
        <w:rPr>
          <w:rFonts w:ascii="ＭＳ ゴシック" w:eastAsia="ＭＳ ゴシック" w:hAnsi="ＭＳ ゴシック" w:hint="eastAsia"/>
          <w:sz w:val="24"/>
        </w:rPr>
        <w:t>あなたの家庭では、以下の制度を利用しましたか</w:t>
      </w:r>
      <w:r w:rsidRPr="00AC0B26">
        <w:rPr>
          <w:rFonts w:ascii="ＭＳ ゴシック" w:eastAsia="ＭＳ ゴシック" w:hAnsi="ＭＳ ゴシック" w:hint="eastAsia"/>
          <w:sz w:val="24"/>
        </w:rPr>
        <w:t xml:space="preserve"> (SA)</w:t>
      </w:r>
    </w:p>
    <w:p w14:paraId="521C369D" w14:textId="77777777" w:rsidR="00BC402C" w:rsidRDefault="00AC0B26" w:rsidP="003C766C">
      <w:pPr>
        <w:keepNext/>
        <w:keepLines/>
        <w:widowControl/>
        <w:contextualSpacing/>
        <w:rPr>
          <w:rFonts w:hAnsi="ＭＳ 明朝"/>
        </w:rPr>
      </w:pPr>
      <w:r w:rsidRPr="00AC0B26">
        <w:rPr>
          <w:rFonts w:hAnsi="ＭＳ 明朝" w:hint="eastAsia"/>
        </w:rPr>
        <w:t xml:space="preserve">　</w:t>
      </w:r>
      <w:r w:rsidR="003C766C">
        <w:rPr>
          <w:rFonts w:hAnsi="ＭＳ 明朝" w:hint="eastAsia"/>
        </w:rPr>
        <w:t>『</w:t>
      </w:r>
      <w:r w:rsidR="003C766C" w:rsidRPr="003C766C">
        <w:rPr>
          <w:rFonts w:hAnsi="ＭＳ 明朝" w:hint="eastAsia"/>
        </w:rPr>
        <w:t>①　育児休業</w:t>
      </w:r>
      <w:r w:rsidR="003C766C">
        <w:rPr>
          <w:rFonts w:hAnsi="ＭＳ 明朝" w:hint="eastAsia"/>
        </w:rPr>
        <w:t>』は</w:t>
      </w:r>
      <w:r w:rsidRPr="00AC0B26">
        <w:rPr>
          <w:rFonts w:hAnsi="ＭＳ 明朝" w:hint="eastAsia"/>
        </w:rPr>
        <w:t>「父親は利用しなかった」が55.0％で突出して</w:t>
      </w:r>
      <w:r w:rsidR="003C766C">
        <w:rPr>
          <w:rFonts w:hAnsi="ＭＳ 明朝" w:hint="eastAsia"/>
        </w:rPr>
        <w:t>おり、次いで</w:t>
      </w:r>
      <w:r w:rsidR="003C766C" w:rsidRPr="00AC0B26">
        <w:rPr>
          <w:rFonts w:hAnsi="ＭＳ 明朝" w:hint="eastAsia"/>
        </w:rPr>
        <w:t>「働いていない家族がいるので必要なかった」</w:t>
      </w:r>
      <w:r w:rsidR="003C766C">
        <w:rPr>
          <w:rFonts w:hAnsi="ＭＳ 明朝" w:hint="eastAsia"/>
        </w:rPr>
        <w:t>が24.4％となっています。</w:t>
      </w:r>
    </w:p>
    <w:p w14:paraId="521C369E" w14:textId="77777777" w:rsidR="00BC402C" w:rsidRDefault="00BC402C" w:rsidP="003C766C">
      <w:pPr>
        <w:keepNext/>
        <w:keepLines/>
        <w:widowControl/>
        <w:contextualSpacing/>
        <w:rPr>
          <w:rFonts w:hAnsi="ＭＳ 明朝"/>
        </w:rPr>
      </w:pPr>
      <w:r>
        <w:rPr>
          <w:rFonts w:hAnsi="ＭＳ 明朝" w:hint="eastAsia"/>
        </w:rPr>
        <w:t xml:space="preserve">　</w:t>
      </w:r>
      <w:r w:rsidR="003C766C">
        <w:rPr>
          <w:rFonts w:hAnsi="ＭＳ 明朝" w:hint="eastAsia"/>
        </w:rPr>
        <w:t>『</w:t>
      </w:r>
      <w:r w:rsidR="003C766C" w:rsidRPr="003C766C">
        <w:rPr>
          <w:rFonts w:hAnsi="ＭＳ 明朝" w:hint="eastAsia"/>
        </w:rPr>
        <w:t>②　家族介護休業</w:t>
      </w:r>
      <w:r w:rsidR="003C766C">
        <w:rPr>
          <w:rFonts w:hAnsi="ＭＳ 明朝" w:hint="eastAsia"/>
        </w:rPr>
        <w:t>』は</w:t>
      </w:r>
      <w:r w:rsidR="00AC0B26" w:rsidRPr="00AC0B26">
        <w:rPr>
          <w:rFonts w:hAnsi="ＭＳ 明朝" w:hint="eastAsia"/>
        </w:rPr>
        <w:t>「働いていない家族がいるので必要なかった」が</w:t>
      </w:r>
      <w:r w:rsidR="003C766C">
        <w:rPr>
          <w:rFonts w:hAnsi="ＭＳ 明朝" w:hint="eastAsia"/>
        </w:rPr>
        <w:t>31.3</w:t>
      </w:r>
      <w:r w:rsidR="00AC0B26" w:rsidRPr="00AC0B26">
        <w:rPr>
          <w:rFonts w:hAnsi="ＭＳ 明朝" w:hint="eastAsia"/>
        </w:rPr>
        <w:t>％</w:t>
      </w:r>
      <w:r w:rsidR="003C766C">
        <w:rPr>
          <w:rFonts w:hAnsi="ＭＳ 明朝" w:hint="eastAsia"/>
        </w:rPr>
        <w:t>で最も高く、次いで</w:t>
      </w:r>
      <w:r w:rsidR="003C766C" w:rsidRPr="00AC0B26">
        <w:rPr>
          <w:rFonts w:hAnsi="ＭＳ 明朝" w:hint="eastAsia"/>
        </w:rPr>
        <w:t>「父親は利用しなかった」</w:t>
      </w:r>
      <w:r w:rsidR="003C766C">
        <w:rPr>
          <w:rFonts w:hAnsi="ＭＳ 明朝" w:hint="eastAsia"/>
        </w:rPr>
        <w:t>が22.9％となっています。</w:t>
      </w:r>
    </w:p>
    <w:p w14:paraId="521C369F" w14:textId="77777777" w:rsidR="00AC0B26" w:rsidRPr="00BC402C" w:rsidRDefault="00BC402C" w:rsidP="003C766C">
      <w:pPr>
        <w:keepNext/>
        <w:keepLines/>
        <w:widowControl/>
        <w:contextualSpacing/>
        <w:rPr>
          <w:rFonts w:hAnsi="ＭＳ 明朝"/>
          <w:spacing w:val="-2"/>
        </w:rPr>
      </w:pPr>
      <w:r>
        <w:rPr>
          <w:rFonts w:hAnsi="ＭＳ 明朝" w:hint="eastAsia"/>
        </w:rPr>
        <w:t xml:space="preserve">　</w:t>
      </w:r>
      <w:r w:rsidR="003C766C" w:rsidRPr="00BC402C">
        <w:rPr>
          <w:rFonts w:hAnsi="ＭＳ 明朝" w:hint="eastAsia"/>
          <w:spacing w:val="-2"/>
        </w:rPr>
        <w:t>『③　休業後のフレックスタイムや時短勤務など』は「父親は利用しなかった」が35.1％で最も高く、次いで「働いていない家族がいるので必要なかった」が29.8％となって</w:t>
      </w:r>
      <w:r w:rsidR="00AC0B26" w:rsidRPr="00BC402C">
        <w:rPr>
          <w:rFonts w:hAnsi="ＭＳ 明朝" w:hint="eastAsia"/>
          <w:spacing w:val="-2"/>
        </w:rPr>
        <w:t>います。</w:t>
      </w:r>
    </w:p>
    <w:p w14:paraId="521C36A0" w14:textId="77777777" w:rsidR="00AC0B26" w:rsidRDefault="003C766C" w:rsidP="00AC0B26">
      <w:pPr>
        <w:spacing w:beforeLines="50" w:before="180"/>
        <w:contextualSpacing/>
        <w:jc w:val="center"/>
        <w:rPr>
          <w:rFonts w:ascii="Century" w:eastAsia="HG丸ｺﾞｼｯｸM-PRO"/>
        </w:rPr>
      </w:pPr>
      <w:r w:rsidRPr="003C766C">
        <w:rPr>
          <w:rFonts w:ascii="Century" w:eastAsia="HG丸ｺﾞｼｯｸM-PRO"/>
          <w:noProof/>
        </w:rPr>
        <w:drawing>
          <wp:inline distT="0" distB="0" distL="0" distR="0" wp14:anchorId="521C384C" wp14:editId="3D725714">
            <wp:extent cx="5295900" cy="2371725"/>
            <wp:effectExtent l="0" t="0" r="0" b="95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295900" cy="2371725"/>
                    </a:xfrm>
                    <a:prstGeom prst="rect">
                      <a:avLst/>
                    </a:prstGeom>
                    <a:noFill/>
                    <a:ln>
                      <a:noFill/>
                    </a:ln>
                  </pic:spPr>
                </pic:pic>
              </a:graphicData>
            </a:graphic>
          </wp:inline>
        </w:drawing>
      </w:r>
    </w:p>
    <w:p w14:paraId="521C36A1" w14:textId="77777777" w:rsidR="003C766C" w:rsidRDefault="003C766C" w:rsidP="003C766C"/>
    <w:p w14:paraId="521C36A2"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22</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A3" w14:textId="77777777" w:rsidR="0094727A" w:rsidRDefault="0094727A" w:rsidP="0094727A">
      <w:pPr>
        <w:keepNext/>
        <w:keepLines/>
        <w:widowControl/>
        <w:contextualSpacing/>
        <w:rPr>
          <w:rFonts w:hAnsi="ＭＳ 明朝"/>
        </w:rPr>
      </w:pPr>
      <w:r w:rsidRPr="009615B6">
        <w:rPr>
          <w:rFonts w:hAnsi="ＭＳ 明朝" w:hint="eastAsia"/>
        </w:rPr>
        <w:t xml:space="preserve">　</w:t>
      </w:r>
      <w:r>
        <w:rPr>
          <w:rFonts w:hAnsi="ＭＳ 明朝" w:hint="eastAsia"/>
        </w:rPr>
        <w:t>全項目で</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w:t>
      </w:r>
      <w:r w:rsidRPr="009615B6">
        <w:rPr>
          <w:rFonts w:hAnsi="ＭＳ 明朝" w:hint="eastAsia"/>
        </w:rPr>
        <w:t>「</w:t>
      </w:r>
      <w:r w:rsidRPr="0094727A">
        <w:rPr>
          <w:rFonts w:hAnsi="ＭＳ 明朝" w:hint="eastAsia"/>
        </w:rPr>
        <w:t>働いていない家族がいるので必要なかった</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 xml:space="preserve">やや低く、『②　</w:t>
      </w:r>
      <w:r w:rsidRPr="0094727A">
        <w:rPr>
          <w:rFonts w:hAnsi="ＭＳ 明朝" w:hint="eastAsia"/>
        </w:rPr>
        <w:t>家族介護休業</w:t>
      </w:r>
      <w:r>
        <w:rPr>
          <w:rFonts w:hAnsi="ＭＳ 明朝" w:hint="eastAsia"/>
        </w:rPr>
        <w:t>』では『男性』の「</w:t>
      </w:r>
      <w:r w:rsidRPr="0094727A">
        <w:rPr>
          <w:rFonts w:hAnsi="ＭＳ 明朝" w:hint="eastAsia"/>
        </w:rPr>
        <w:t>父親は利用しなかった</w:t>
      </w:r>
      <w:r>
        <w:rPr>
          <w:rFonts w:hAnsi="ＭＳ 明朝" w:hint="eastAsia"/>
        </w:rPr>
        <w:t>」の割合がやや高く</w:t>
      </w:r>
      <w:r w:rsidRPr="009615B6">
        <w:rPr>
          <w:rFonts w:hAnsi="ＭＳ 明朝" w:hint="eastAsia"/>
        </w:rPr>
        <w:t>なっています。</w:t>
      </w:r>
    </w:p>
    <w:p w14:paraId="521C36A4" w14:textId="77777777" w:rsidR="0094727A" w:rsidRDefault="0094727A" w:rsidP="0094727A">
      <w:pPr>
        <w:jc w:val="center"/>
      </w:pPr>
      <w:r w:rsidRPr="0094727A">
        <w:rPr>
          <w:noProof/>
        </w:rPr>
        <w:drawing>
          <wp:inline distT="0" distB="0" distL="0" distR="0" wp14:anchorId="521C384E" wp14:editId="6683620B">
            <wp:extent cx="5295900" cy="3457575"/>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295900" cy="3457575"/>
                    </a:xfrm>
                    <a:prstGeom prst="rect">
                      <a:avLst/>
                    </a:prstGeom>
                    <a:noFill/>
                    <a:ln>
                      <a:noFill/>
                    </a:ln>
                  </pic:spPr>
                </pic:pic>
              </a:graphicData>
            </a:graphic>
          </wp:inline>
        </w:drawing>
      </w:r>
    </w:p>
    <w:p w14:paraId="521C36A5" w14:textId="77777777" w:rsidR="0094727A" w:rsidRPr="0094727A" w:rsidRDefault="0094727A" w:rsidP="003C766C"/>
    <w:p w14:paraId="7D468FF2" w14:textId="7D158FB8" w:rsidR="001232D0" w:rsidRDefault="001232D0">
      <w:pPr>
        <w:widowControl/>
        <w:autoSpaceDE/>
        <w:jc w:val="left"/>
        <w:rPr>
          <w:rFonts w:asciiTheme="majorEastAsia" w:eastAsiaTheme="majorEastAsia" w:hAnsiTheme="majorEastAsia"/>
          <w:shd w:val="pct15" w:color="auto" w:fill="FFFFFF"/>
        </w:rPr>
      </w:pPr>
    </w:p>
    <w:p w14:paraId="521C36A6" w14:textId="0809DBEC" w:rsidR="003C766C" w:rsidRPr="003C766C" w:rsidRDefault="003C766C" w:rsidP="009C611E">
      <w:pPr>
        <w:keepNext/>
        <w:pageBreakBefore/>
        <w:widowControl/>
        <w:rPr>
          <w:rFonts w:asciiTheme="majorEastAsia" w:eastAsiaTheme="majorEastAsia" w:hAnsiTheme="majorEastAsia"/>
          <w:shd w:val="pct15" w:color="auto" w:fill="FFFFFF"/>
        </w:rPr>
      </w:pPr>
      <w:r w:rsidRPr="003C766C">
        <w:rPr>
          <w:rFonts w:asciiTheme="majorEastAsia" w:eastAsiaTheme="majorEastAsia" w:hAnsiTheme="majorEastAsia" w:hint="eastAsia"/>
          <w:shd w:val="pct15" w:color="auto" w:fill="FFFFFF"/>
        </w:rPr>
        <w:lastRenderedPageBreak/>
        <w:t>【問2</w:t>
      </w:r>
      <w:r w:rsidRPr="003C766C">
        <w:rPr>
          <w:rFonts w:asciiTheme="majorEastAsia" w:eastAsiaTheme="majorEastAsia" w:hAnsiTheme="majorEastAsia"/>
          <w:shd w:val="pct15" w:color="auto" w:fill="FFFFFF"/>
        </w:rPr>
        <w:t>2</w:t>
      </w:r>
      <w:r w:rsidRPr="003C766C">
        <w:rPr>
          <w:rFonts w:asciiTheme="majorEastAsia" w:eastAsiaTheme="majorEastAsia" w:hAnsiTheme="majorEastAsia" w:hint="eastAsia"/>
          <w:shd w:val="pct15" w:color="auto" w:fill="FFFFFF"/>
        </w:rPr>
        <w:t>で「母親、又は父親は利用しなかった」に１つでも○をつけた方】</w:t>
      </w:r>
    </w:p>
    <w:p w14:paraId="521C36A7"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問23　「母親</w:t>
      </w:r>
      <w:r w:rsidR="003C766C">
        <w:rPr>
          <w:rFonts w:ascii="ＭＳ ゴシック" w:eastAsia="ＭＳ ゴシック" w:hAnsi="ＭＳ ゴシック" w:hint="eastAsia"/>
          <w:sz w:val="24"/>
        </w:rPr>
        <w:t>、又は父親は</w:t>
      </w:r>
      <w:r w:rsidRPr="00AC0B26">
        <w:rPr>
          <w:rFonts w:ascii="ＭＳ ゴシック" w:eastAsia="ＭＳ ゴシック" w:hAnsi="ＭＳ ゴシック" w:hint="eastAsia"/>
          <w:sz w:val="24"/>
        </w:rPr>
        <w:t>利用しなかった」理由はなんですか (MA)</w:t>
      </w:r>
    </w:p>
    <w:p w14:paraId="521C36A8" w14:textId="77777777" w:rsidR="00AC0B26" w:rsidRDefault="00AC0B26" w:rsidP="00AC0B26">
      <w:pPr>
        <w:keepNext/>
        <w:keepLines/>
        <w:widowControl/>
        <w:contextualSpacing/>
        <w:rPr>
          <w:rFonts w:hAnsi="ＭＳ 明朝"/>
        </w:rPr>
      </w:pPr>
      <w:r w:rsidRPr="00AC0B26">
        <w:rPr>
          <w:rFonts w:hAnsi="ＭＳ 明朝" w:hint="eastAsia"/>
        </w:rPr>
        <w:t xml:space="preserve">　</w:t>
      </w:r>
      <w:r w:rsidR="003C766C">
        <w:rPr>
          <w:rFonts w:hAnsi="ＭＳ 明朝" w:hint="eastAsia"/>
        </w:rPr>
        <w:t>『母親』では</w:t>
      </w:r>
      <w:r w:rsidRPr="00AC0B26">
        <w:rPr>
          <w:rFonts w:hAnsi="ＭＳ 明朝" w:hint="eastAsia"/>
        </w:rPr>
        <w:t>「出産や介護を契機に退職した」が33.3％で最も高くなっています。次いで「職場に制度がなかった（知らされていない）」</w:t>
      </w:r>
      <w:r w:rsidR="003C766C">
        <w:rPr>
          <w:rFonts w:hAnsi="ＭＳ 明朝" w:hint="eastAsia"/>
        </w:rPr>
        <w:t>と</w:t>
      </w:r>
      <w:r w:rsidRPr="00AC0B26">
        <w:rPr>
          <w:rFonts w:hAnsi="ＭＳ 明朝" w:hint="eastAsia"/>
        </w:rPr>
        <w:t>「働いていなかった」が</w:t>
      </w:r>
      <w:r w:rsidR="003C766C">
        <w:rPr>
          <w:rFonts w:hAnsi="ＭＳ 明朝" w:hint="eastAsia"/>
        </w:rPr>
        <w:t>ともに</w:t>
      </w:r>
      <w:r w:rsidRPr="00AC0B26">
        <w:rPr>
          <w:rFonts w:hAnsi="ＭＳ 明朝" w:hint="eastAsia"/>
        </w:rPr>
        <w:t>26.7％で続いています。</w:t>
      </w:r>
    </w:p>
    <w:p w14:paraId="521C36A9" w14:textId="69E9C368" w:rsidR="003C766C" w:rsidRDefault="003C766C" w:rsidP="003C766C">
      <w:pPr>
        <w:keepNext/>
        <w:keepLines/>
        <w:widowControl/>
        <w:contextualSpacing/>
        <w:rPr>
          <w:rFonts w:hAnsi="ＭＳ 明朝"/>
        </w:rPr>
      </w:pPr>
      <w:r w:rsidRPr="00AC0B26">
        <w:rPr>
          <w:rFonts w:hAnsi="ＭＳ 明朝" w:hint="eastAsia"/>
        </w:rPr>
        <w:t xml:space="preserve">　</w:t>
      </w:r>
      <w:r>
        <w:rPr>
          <w:rFonts w:hAnsi="ＭＳ 明朝" w:hint="eastAsia"/>
        </w:rPr>
        <w:t>『父親』では</w:t>
      </w:r>
      <w:r w:rsidRPr="00AC0B26">
        <w:rPr>
          <w:rFonts w:hAnsi="ＭＳ 明朝" w:hint="eastAsia"/>
        </w:rPr>
        <w:t>「</w:t>
      </w:r>
      <w:r>
        <w:rPr>
          <w:rFonts w:hAnsi="ＭＳ 明朝" w:hint="eastAsia"/>
        </w:rPr>
        <w:t>仕事が忙しかった</w:t>
      </w:r>
      <w:r w:rsidRPr="00AC0B26">
        <w:rPr>
          <w:rFonts w:hAnsi="ＭＳ 明朝" w:hint="eastAsia"/>
        </w:rPr>
        <w:t>」が</w:t>
      </w:r>
      <w:r>
        <w:rPr>
          <w:rFonts w:hAnsi="ＭＳ 明朝" w:hint="eastAsia"/>
        </w:rPr>
        <w:t>50.0</w:t>
      </w:r>
      <w:r w:rsidRPr="00AC0B26">
        <w:rPr>
          <w:rFonts w:hAnsi="ＭＳ 明朝" w:hint="eastAsia"/>
        </w:rPr>
        <w:t>％で最も高くなっています。次いで「</w:t>
      </w:r>
      <w:r w:rsidRPr="003C766C">
        <w:rPr>
          <w:rFonts w:hAnsi="ＭＳ 明朝" w:hint="eastAsia"/>
        </w:rPr>
        <w:t>収入減となり、経済的に苦しくなる</w:t>
      </w:r>
      <w:r>
        <w:rPr>
          <w:rFonts w:hAnsi="ＭＳ 明朝" w:hint="eastAsia"/>
        </w:rPr>
        <w:t>」が38.8％、「</w:t>
      </w:r>
      <w:r w:rsidRPr="003C766C">
        <w:rPr>
          <w:rFonts w:hAnsi="ＭＳ 明朝" w:hint="eastAsia"/>
        </w:rPr>
        <w:t>職場に制度を利用しにくい雰囲気（復帰後の待遇等）があった</w:t>
      </w:r>
      <w:r>
        <w:rPr>
          <w:rFonts w:hAnsi="ＭＳ 明朝" w:hint="eastAsia"/>
        </w:rPr>
        <w:t>」が30.0％</w:t>
      </w:r>
      <w:r w:rsidRPr="00AC0B26">
        <w:rPr>
          <w:rFonts w:hAnsi="ＭＳ 明朝" w:hint="eastAsia"/>
        </w:rPr>
        <w:t>で続いています。</w:t>
      </w:r>
    </w:p>
    <w:p w14:paraId="47FA6172" w14:textId="77777777" w:rsidR="00EA7CD6" w:rsidRPr="003C766C" w:rsidRDefault="00EA7CD6" w:rsidP="00EA7CD6"/>
    <w:p w14:paraId="521C36AA" w14:textId="3913F2A0" w:rsidR="00AC0B26" w:rsidRPr="00AC0B26" w:rsidRDefault="001232D0" w:rsidP="00AC0B26">
      <w:pPr>
        <w:spacing w:beforeLines="50" w:before="180"/>
        <w:contextualSpacing/>
        <w:jc w:val="center"/>
        <w:rPr>
          <w:rFonts w:ascii="Century" w:eastAsia="HG丸ｺﾞｼｯｸM-PRO"/>
        </w:rPr>
      </w:pPr>
      <w:r>
        <w:rPr>
          <w:rFonts w:ascii="Century" w:eastAsia="HG丸ｺﾞｼｯｸM-PRO"/>
          <w:noProof/>
        </w:rPr>
        <mc:AlternateContent>
          <mc:Choice Requires="wpg">
            <w:drawing>
              <wp:inline distT="0" distB="0" distL="0" distR="0" wp14:anchorId="4D4FB379" wp14:editId="79BD99C6">
                <wp:extent cx="5296189" cy="4895850"/>
                <wp:effectExtent l="0" t="0" r="0" b="0"/>
                <wp:docPr id="173" name="グループ化 173"/>
                <wp:cNvGraphicFramePr/>
                <a:graphic xmlns:a="http://schemas.openxmlformats.org/drawingml/2006/main">
                  <a:graphicData uri="http://schemas.microsoft.com/office/word/2010/wordprocessingGroup">
                    <wpg:wgp>
                      <wpg:cNvGrpSpPr/>
                      <wpg:grpSpPr>
                        <a:xfrm>
                          <a:off x="0" y="0"/>
                          <a:ext cx="5296189" cy="4895850"/>
                          <a:chOff x="-41564" y="53439"/>
                          <a:chExt cx="5296189" cy="4895850"/>
                        </a:xfrm>
                      </wpg:grpSpPr>
                      <pic:pic xmlns:pic="http://schemas.openxmlformats.org/drawingml/2006/picture">
                        <pic:nvPicPr>
                          <pic:cNvPr id="93" name="図 9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275" y="53439"/>
                            <a:ext cx="5295900" cy="4895850"/>
                          </a:xfrm>
                          <a:prstGeom prst="rect">
                            <a:avLst/>
                          </a:prstGeom>
                          <a:noFill/>
                          <a:ln>
                            <a:noFill/>
                          </a:ln>
                        </pic:spPr>
                      </pic:pic>
                      <wps:wsp>
                        <wps:cNvPr id="170" name="テキスト ボックス 170"/>
                        <wps:cNvSpPr txBox="1"/>
                        <wps:spPr>
                          <a:xfrm>
                            <a:off x="-41564" y="53505"/>
                            <a:ext cx="229235" cy="234950"/>
                          </a:xfrm>
                          <a:prstGeom prst="rect">
                            <a:avLst/>
                          </a:prstGeom>
                          <a:solidFill>
                            <a:schemeClr val="bg1"/>
                          </a:solidFill>
                          <a:ln w="6350">
                            <a:noFill/>
                          </a:ln>
                        </wps:spPr>
                        <wps:txbx>
                          <w:txbxContent>
                            <w:p w14:paraId="6FDAA085" w14:textId="77777777" w:rsidR="00C70021" w:rsidRPr="00C70021" w:rsidRDefault="00C70021" w:rsidP="00C70021">
                              <w:pPr>
                                <w:rPr>
                                  <w:rFonts w:asciiTheme="majorEastAsia" w:eastAsiaTheme="majorEastAsia" w:hAnsiTheme="majorEastAsia"/>
                                  <w:sz w:val="14"/>
                                  <w:szCs w:val="14"/>
                                </w:rPr>
                              </w:pPr>
                              <w:r w:rsidRPr="00C70021">
                                <w:rPr>
                                  <w:rFonts w:asciiTheme="majorEastAsia" w:eastAsiaTheme="majorEastAsia" w:hAnsiTheme="majorEastAsia" w:hint="eastAsia"/>
                                  <w:sz w:val="14"/>
                                  <w:szCs w:val="14"/>
                                </w:rPr>
                                <w:t>（</w:t>
                              </w:r>
                              <w:r w:rsidRPr="00C70021">
                                <w:rPr>
                                  <w:rFonts w:asciiTheme="majorEastAsia" w:eastAsiaTheme="majorEastAsia" w:hAnsiTheme="majorEastAsia"/>
                                  <w:sz w:val="14"/>
                                  <w:szCs w:val="14"/>
                                </w:rPr>
                                <w:t>MA）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inline>
            </w:drawing>
          </mc:Choice>
          <mc:Fallback>
            <w:pict>
              <v:group w14:anchorId="4D4FB379" id="グループ化 173" o:spid="_x0000_s1026" style="width:417pt;height:385.5pt;mso-position-horizontal-relative:char;mso-position-vertical-relative:line" coordorigin="-415,534" coordsize="52961,48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3" o:spid="_x0000_s1027" type="#_x0000_t75" style="position:absolute;left:-412;top:534;width:52958;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">
                  <v:imagedata r:id="rId46" o:title=""/>
                </v:shape>
                <v:shapetype id="_x0000_t202" coordsize="21600,21600" o:spt="202" path="m,l,21600r21600,l21600,xe">
                  <v:stroke joinstyle="miter"/>
                  <v:path gradientshapeok="t" o:connecttype="rect"/>
                </v:shapetype>
                <v:shape id="テキスト ボックス 170" o:spid="_x0000_s1028" type="#_x0000_t202" style="position:absolute;left:-415;top:535;width:2291;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" fillcolor="white [3212]" stroked="f" strokeweight=".5pt">
                  <v:textbox style="mso-fit-shape-to-text:t" inset="0,0,0,0">
                    <w:txbxContent>
                      <w:p w14:paraId="6FDAA085" w14:textId="77777777" w:rsidR="00C70021" w:rsidRPr="00C70021" w:rsidRDefault="00C70021" w:rsidP="00C70021">
                        <w:pPr>
                          <w:rPr>
                            <w:rFonts w:asciiTheme="majorEastAsia" w:eastAsiaTheme="majorEastAsia" w:hAnsiTheme="majorEastAsia"/>
                            <w:sz w:val="14"/>
                            <w:szCs w:val="14"/>
                          </w:rPr>
                        </w:pPr>
                        <w:r w:rsidRPr="00C70021">
                          <w:rPr>
                            <w:rFonts w:asciiTheme="majorEastAsia" w:eastAsiaTheme="majorEastAsia" w:hAnsiTheme="majorEastAsia" w:hint="eastAsia"/>
                            <w:sz w:val="14"/>
                            <w:szCs w:val="14"/>
                          </w:rPr>
                          <w:t>（</w:t>
                        </w:r>
                        <w:r w:rsidRPr="00C70021">
                          <w:rPr>
                            <w:rFonts w:asciiTheme="majorEastAsia" w:eastAsiaTheme="majorEastAsia" w:hAnsiTheme="majorEastAsia"/>
                            <w:sz w:val="14"/>
                            <w:szCs w:val="14"/>
                          </w:rPr>
                          <w:t>MA）</w:t>
                        </w:r>
                      </w:p>
                    </w:txbxContent>
                  </v:textbox>
                </v:shape>
                <w10:anchorlock/>
              </v:group>
            </w:pict>
          </mc:Fallback>
        </mc:AlternateContent>
      </w:r>
    </w:p>
    <w:p w14:paraId="521C36AB" w14:textId="6AD95CE4" w:rsidR="00AC0B26" w:rsidRDefault="00AC0B26" w:rsidP="00A51299"/>
    <w:p w14:paraId="521C36AC" w14:textId="77777777" w:rsidR="0094727A" w:rsidRPr="009615B6" w:rsidRDefault="0094727A" w:rsidP="0094727A">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23</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AD" w14:textId="6F716D32" w:rsidR="0094727A" w:rsidRDefault="0094727A" w:rsidP="0094727A">
      <w:pPr>
        <w:keepNext/>
        <w:keepLines/>
        <w:widowControl/>
        <w:contextualSpacing/>
        <w:rPr>
          <w:rFonts w:hAnsi="ＭＳ 明朝"/>
        </w:rPr>
      </w:pPr>
      <w:r w:rsidRPr="009615B6">
        <w:rPr>
          <w:rFonts w:hAnsi="ＭＳ 明朝" w:hint="eastAsia"/>
        </w:rPr>
        <w:t xml:space="preserve">　</w:t>
      </w:r>
      <w:r w:rsidR="005F2DB1">
        <w:rPr>
          <w:rFonts w:hAnsi="ＭＳ 明朝" w:hint="eastAsia"/>
        </w:rPr>
        <w:t xml:space="preserve">『②　</w:t>
      </w:r>
      <w:r w:rsidR="005F2DB1" w:rsidRPr="005F2DB1">
        <w:rPr>
          <w:rFonts w:hAnsi="ＭＳ 明朝" w:hint="eastAsia"/>
        </w:rPr>
        <w:t>父親は利用しなかった</w:t>
      </w:r>
      <w:r w:rsidR="005F2DB1">
        <w:rPr>
          <w:rFonts w:hAnsi="ＭＳ 明朝" w:hint="eastAsia"/>
        </w:rPr>
        <w:t>』</w:t>
      </w:r>
      <w:r>
        <w:rPr>
          <w:rFonts w:hAnsi="ＭＳ 明朝" w:hint="eastAsia"/>
        </w:rPr>
        <w:t>で</w:t>
      </w:r>
      <w:r w:rsidR="005F2DB1">
        <w:rPr>
          <w:rFonts w:hAnsi="ＭＳ 明朝" w:hint="eastAsia"/>
        </w:rPr>
        <w:t>は</w:t>
      </w:r>
      <w:r w:rsidRPr="009615B6">
        <w:rPr>
          <w:rFonts w:hAnsi="ＭＳ 明朝" w:hint="eastAsia"/>
        </w:rPr>
        <w:t>『</w:t>
      </w:r>
      <w:r>
        <w:rPr>
          <w:rFonts w:hAnsi="ＭＳ 明朝" w:hint="eastAsia"/>
        </w:rPr>
        <w:t>男性</w:t>
      </w:r>
      <w:r w:rsidRPr="009615B6">
        <w:rPr>
          <w:rFonts w:hAnsi="ＭＳ 明朝" w:hint="eastAsia"/>
        </w:rPr>
        <w:t>』</w:t>
      </w:r>
      <w:r>
        <w:rPr>
          <w:rFonts w:hAnsi="ＭＳ 明朝" w:hint="eastAsia"/>
        </w:rPr>
        <w:t>の</w:t>
      </w:r>
      <w:r w:rsidRPr="009615B6">
        <w:rPr>
          <w:rFonts w:hAnsi="ＭＳ 明朝" w:hint="eastAsia"/>
        </w:rPr>
        <w:t>「</w:t>
      </w:r>
      <w:r w:rsidR="005F2DB1" w:rsidRPr="005F2DB1">
        <w:rPr>
          <w:rFonts w:hAnsi="ＭＳ 明朝" w:hint="eastAsia"/>
        </w:rPr>
        <w:t>仕事が忙しかった</w:t>
      </w:r>
      <w:r w:rsidRPr="009615B6">
        <w:rPr>
          <w:rFonts w:hAnsi="ＭＳ 明朝" w:hint="eastAsia"/>
        </w:rPr>
        <w:t>」</w:t>
      </w:r>
      <w:r w:rsidR="005F2DB1">
        <w:rPr>
          <w:rFonts w:hAnsi="ＭＳ 明朝" w:hint="eastAsia"/>
        </w:rPr>
        <w:t>「</w:t>
      </w:r>
      <w:r w:rsidR="005F2DB1" w:rsidRPr="005F2DB1">
        <w:rPr>
          <w:rFonts w:hAnsi="ＭＳ 明朝" w:hint="eastAsia"/>
        </w:rPr>
        <w:t>収入減となり、経済的に苦しくなる</w:t>
      </w:r>
      <w:r w:rsidR="005F2DB1">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AE" w14:textId="77777777" w:rsidR="0094727A" w:rsidRDefault="005F2DB1" w:rsidP="005F2DB1">
      <w:pPr>
        <w:jc w:val="center"/>
      </w:pPr>
      <w:r w:rsidRPr="005F2DB1">
        <w:rPr>
          <w:noProof/>
        </w:rPr>
        <w:drawing>
          <wp:inline distT="0" distB="0" distL="0" distR="0" wp14:anchorId="521C3852" wp14:editId="369DF56D">
            <wp:extent cx="5400040" cy="7491191"/>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400040" cy="7491191"/>
                    </a:xfrm>
                    <a:prstGeom prst="rect">
                      <a:avLst/>
                    </a:prstGeom>
                    <a:noFill/>
                    <a:ln>
                      <a:noFill/>
                    </a:ln>
                  </pic:spPr>
                </pic:pic>
              </a:graphicData>
            </a:graphic>
          </wp:inline>
        </w:drawing>
      </w:r>
    </w:p>
    <w:p w14:paraId="521C36AF" w14:textId="77777777" w:rsidR="00AC0B26" w:rsidRPr="00AC0B26" w:rsidRDefault="00AC0B26" w:rsidP="00AC0B26">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0" w:name="_Toc33688715"/>
      <w:r w:rsidRPr="00AC0B26">
        <w:rPr>
          <w:rFonts w:asciiTheme="majorEastAsia" w:eastAsiaTheme="majorEastAsia" w:hAnsiTheme="majorEastAsia"/>
          <w:b/>
          <w:color w:val="000000" w:themeColor="text1"/>
          <w:sz w:val="32"/>
          <w:szCs w:val="32"/>
          <w:bdr w:val="single" w:sz="4" w:space="0" w:color="auto"/>
          <w:shd w:val="pct15" w:color="auto" w:fill="FFFFFF"/>
        </w:rPr>
        <w:t>女性の活躍推進について</w:t>
      </w:r>
      <w:bookmarkEnd w:id="10"/>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6B0"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問24　あなたが、次にあげるような職業や役職において今後女性がもっと増えるほうがよいと思うのはどれですか。 (MA)</w:t>
      </w:r>
    </w:p>
    <w:p w14:paraId="521C36B1"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「国・県・市の議会議員」が53.4％で最も高くなっています。次いで「職場の管理職」が53.1％、「知事や市長」が44.3％</w:t>
      </w:r>
      <w:r w:rsidR="003C766C">
        <w:rPr>
          <w:rFonts w:hAnsi="ＭＳ 明朝" w:hint="eastAsia"/>
        </w:rPr>
        <w:t>、「</w:t>
      </w:r>
      <w:r w:rsidR="003C766C" w:rsidRPr="003C766C">
        <w:rPr>
          <w:rFonts w:hAnsi="ＭＳ 明朝" w:hint="eastAsia"/>
        </w:rPr>
        <w:t>教育委員や審議会委員</w:t>
      </w:r>
      <w:r w:rsidR="003C766C">
        <w:rPr>
          <w:rFonts w:hAnsi="ＭＳ 明朝" w:hint="eastAsia"/>
        </w:rPr>
        <w:t>」が33.8％</w:t>
      </w:r>
      <w:r w:rsidRPr="00AC0B26">
        <w:rPr>
          <w:rFonts w:hAnsi="ＭＳ 明朝" w:hint="eastAsia"/>
        </w:rPr>
        <w:t>で続いています。</w:t>
      </w:r>
    </w:p>
    <w:p w14:paraId="521C36B2" w14:textId="77777777" w:rsidR="00AC0B26" w:rsidRDefault="003C766C" w:rsidP="00AC0B26">
      <w:pPr>
        <w:spacing w:beforeLines="50" w:before="180"/>
        <w:contextualSpacing/>
        <w:jc w:val="center"/>
        <w:rPr>
          <w:rFonts w:ascii="Century" w:eastAsia="HG丸ｺﾞｼｯｸM-PRO"/>
        </w:rPr>
      </w:pPr>
      <w:r w:rsidRPr="003C766C">
        <w:rPr>
          <w:rFonts w:ascii="Century" w:eastAsia="HG丸ｺﾞｼｯｸM-PRO"/>
          <w:noProof/>
        </w:rPr>
        <w:drawing>
          <wp:inline distT="0" distB="0" distL="0" distR="0" wp14:anchorId="521C3854" wp14:editId="64DD1742">
            <wp:extent cx="5295900" cy="3095625"/>
            <wp:effectExtent l="0" t="0" r="0" b="952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B3" w14:textId="77777777" w:rsidR="003C766C" w:rsidRDefault="003C766C" w:rsidP="003C766C"/>
    <w:p w14:paraId="521C36B4"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24</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B5"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ＰＴＡ会長</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やや高く</w:t>
      </w:r>
      <w:r w:rsidRPr="009615B6">
        <w:rPr>
          <w:rFonts w:hAnsi="ＭＳ 明朝" w:hint="eastAsia"/>
        </w:rPr>
        <w:t>なっています。</w:t>
      </w:r>
    </w:p>
    <w:p w14:paraId="521C36B6" w14:textId="77777777" w:rsidR="005F2DB1" w:rsidRDefault="005F2DB1" w:rsidP="005F2DB1">
      <w:pPr>
        <w:jc w:val="center"/>
      </w:pPr>
      <w:r w:rsidRPr="005F2DB1">
        <w:rPr>
          <w:noProof/>
        </w:rPr>
        <w:drawing>
          <wp:inline distT="0" distB="0" distL="0" distR="0" wp14:anchorId="521C3856" wp14:editId="10D235D1">
            <wp:extent cx="5400040" cy="1808013"/>
            <wp:effectExtent l="0" t="0" r="0" b="19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400040" cy="1808013"/>
                    </a:xfrm>
                    <a:prstGeom prst="rect">
                      <a:avLst/>
                    </a:prstGeom>
                    <a:noFill/>
                    <a:ln>
                      <a:noFill/>
                    </a:ln>
                  </pic:spPr>
                </pic:pic>
              </a:graphicData>
            </a:graphic>
          </wp:inline>
        </w:drawing>
      </w:r>
    </w:p>
    <w:p w14:paraId="521C36B7" w14:textId="77777777" w:rsidR="005F2DB1" w:rsidRPr="005F2DB1" w:rsidRDefault="005F2DB1" w:rsidP="003C766C"/>
    <w:p w14:paraId="521C36B8"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問25　職場や地域社会において企画や方針決定の場に女性が少ない理由はなんだと思いますか。 (MA)</w:t>
      </w:r>
    </w:p>
    <w:p w14:paraId="521C36B9"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「社会通念や風習」が65.9％</w:t>
      </w:r>
      <w:r w:rsidR="003C766C" w:rsidRPr="00AC0B26">
        <w:rPr>
          <w:rFonts w:hAnsi="ＭＳ 明朝" w:hint="eastAsia"/>
        </w:rPr>
        <w:t>で最も高くなっています。次いで「</w:t>
      </w:r>
      <w:r w:rsidRPr="00AC0B26">
        <w:rPr>
          <w:rFonts w:hAnsi="ＭＳ 明朝" w:hint="eastAsia"/>
        </w:rPr>
        <w:t>男性優位の組織」が59.4％で続いています。</w:t>
      </w:r>
    </w:p>
    <w:p w14:paraId="521C36BA" w14:textId="77777777" w:rsidR="00AC0B26" w:rsidRDefault="003C766C" w:rsidP="00AC0B26">
      <w:pPr>
        <w:spacing w:beforeLines="50" w:before="180"/>
        <w:contextualSpacing/>
        <w:jc w:val="center"/>
        <w:rPr>
          <w:rFonts w:ascii="Century" w:eastAsia="HG丸ｺﾞｼｯｸM-PRO"/>
        </w:rPr>
      </w:pPr>
      <w:r w:rsidRPr="003C766C">
        <w:rPr>
          <w:rFonts w:ascii="Century" w:eastAsia="HG丸ｺﾞｼｯｸM-PRO"/>
          <w:noProof/>
        </w:rPr>
        <w:drawing>
          <wp:inline distT="0" distB="0" distL="0" distR="0" wp14:anchorId="521C3858" wp14:editId="6B67498C">
            <wp:extent cx="5295900" cy="3095625"/>
            <wp:effectExtent l="0" t="0" r="0" b="952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6BB" w14:textId="77777777" w:rsidR="003C766C" w:rsidRDefault="003C766C" w:rsidP="003C766C"/>
    <w:p w14:paraId="521C36BC"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25</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BD"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家族の理解・協力が得られない</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BE" w14:textId="77777777" w:rsidR="005F2DB1" w:rsidRDefault="005F2DB1" w:rsidP="005F2DB1">
      <w:pPr>
        <w:jc w:val="center"/>
      </w:pPr>
      <w:r w:rsidRPr="005F2DB1">
        <w:rPr>
          <w:noProof/>
        </w:rPr>
        <w:drawing>
          <wp:inline distT="0" distB="0" distL="0" distR="0" wp14:anchorId="521C385A" wp14:editId="747D69A8">
            <wp:extent cx="5400040" cy="1808013"/>
            <wp:effectExtent l="0" t="0" r="0" b="190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400040" cy="1808013"/>
                    </a:xfrm>
                    <a:prstGeom prst="rect">
                      <a:avLst/>
                    </a:prstGeom>
                    <a:noFill/>
                    <a:ln>
                      <a:noFill/>
                    </a:ln>
                  </pic:spPr>
                </pic:pic>
              </a:graphicData>
            </a:graphic>
          </wp:inline>
        </w:drawing>
      </w:r>
    </w:p>
    <w:p w14:paraId="521C36BF" w14:textId="77777777" w:rsidR="005F2DB1" w:rsidRPr="005F2DB1" w:rsidRDefault="005F2DB1" w:rsidP="003C766C"/>
    <w:p w14:paraId="521C36C0"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問26　あなたは、政治・経済・地域などの各分野で、女性の参加が進み、女性のリーダーが増えるとどのような『影響』があると思いますか。 (MA)</w:t>
      </w:r>
    </w:p>
    <w:p w14:paraId="521C36C1"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男女問わず優秀な人材が活躍できるようになる」が65.3％で最も高くなっています。次いで「女性の声が反映されやすくなる」が60.6％、「多様な視点が加わることにより、新たな価値や商品・サービスが創造される」が55.5％で続いています。</w:t>
      </w:r>
    </w:p>
    <w:p w14:paraId="521C36C2"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5C" wp14:editId="0A4B3E28">
            <wp:extent cx="5295900" cy="5972175"/>
            <wp:effectExtent l="0" t="0" r="0"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295900" cy="5972175"/>
                    </a:xfrm>
                    <a:prstGeom prst="rect">
                      <a:avLst/>
                    </a:prstGeom>
                    <a:noFill/>
                    <a:ln>
                      <a:noFill/>
                    </a:ln>
                  </pic:spPr>
                </pic:pic>
              </a:graphicData>
            </a:graphic>
          </wp:inline>
        </w:drawing>
      </w:r>
    </w:p>
    <w:p w14:paraId="521C36C3" w14:textId="77777777" w:rsidR="003C766C" w:rsidRDefault="003C766C" w:rsidP="003C766C"/>
    <w:p w14:paraId="521C36C4"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26</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C5"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男女問わず仕事と家庭の両方を優先しやすい社会になる</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C6" w14:textId="56B39865" w:rsidR="005F2DB1" w:rsidRDefault="00471E44" w:rsidP="005F2DB1">
      <w:pPr>
        <w:jc w:val="center"/>
      </w:pPr>
      <w:r w:rsidRPr="00471E44">
        <w:rPr>
          <w:noProof/>
        </w:rPr>
        <w:drawing>
          <wp:inline distT="0" distB="0" distL="0" distR="0" wp14:anchorId="4266B193" wp14:editId="59A2D433">
            <wp:extent cx="5367020" cy="4201160"/>
            <wp:effectExtent l="0" t="0" r="5080" b="889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7020" cy="4201160"/>
                    </a:xfrm>
                    <a:prstGeom prst="rect">
                      <a:avLst/>
                    </a:prstGeom>
                    <a:noFill/>
                    <a:ln>
                      <a:noFill/>
                    </a:ln>
                  </pic:spPr>
                </pic:pic>
              </a:graphicData>
            </a:graphic>
          </wp:inline>
        </w:drawing>
      </w:r>
    </w:p>
    <w:p w14:paraId="521C36C7" w14:textId="77777777" w:rsidR="005F2DB1" w:rsidRPr="005F2DB1" w:rsidRDefault="005F2DB1" w:rsidP="003C766C"/>
    <w:p w14:paraId="521C36C8"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問27　あなたは、政治・経済・地域などの各分野で女性のリーダーを増やすときに『障害』となるものは何だと思いますか。 (MA)</w:t>
      </w:r>
    </w:p>
    <w:p w14:paraId="521C36C9" w14:textId="77777777" w:rsidR="00AC0B26" w:rsidRPr="00AC0B26" w:rsidRDefault="00AC0B26" w:rsidP="003C766C">
      <w:pPr>
        <w:keepNext/>
        <w:keepLines/>
        <w:widowControl/>
        <w:contextualSpacing/>
        <w:rPr>
          <w:rFonts w:hAnsi="ＭＳ 明朝"/>
        </w:rPr>
      </w:pPr>
      <w:r w:rsidRPr="00AC0B26">
        <w:rPr>
          <w:rFonts w:hAnsi="ＭＳ 明朝" w:hint="eastAsia"/>
        </w:rPr>
        <w:t xml:space="preserve">　「保育・介護・家事などにおける夫などの家族の支援が十分ではないこと」が53.5％で最も高くなっています。次いで「保育・介護の支援などの公的サービスが十分ではないこと」が39.4％、「上司・同僚・部下となる男性や顧客が女性リーダーを希望しないこと」が34.4％</w:t>
      </w:r>
      <w:r w:rsidR="003C766C">
        <w:rPr>
          <w:rFonts w:hAnsi="ＭＳ 明朝" w:hint="eastAsia"/>
        </w:rPr>
        <w:t>、「</w:t>
      </w:r>
      <w:r w:rsidR="003C766C" w:rsidRPr="003C766C">
        <w:rPr>
          <w:rFonts w:hAnsi="ＭＳ 明朝" w:hint="eastAsia"/>
        </w:rPr>
        <w:t>長時間労働の改善が十分ではないこと</w:t>
      </w:r>
      <w:r w:rsidR="003C766C">
        <w:rPr>
          <w:rFonts w:hAnsi="ＭＳ 明朝" w:hint="eastAsia"/>
        </w:rPr>
        <w:t>」が32.6％、「</w:t>
      </w:r>
      <w:r w:rsidR="003C766C" w:rsidRPr="003C766C">
        <w:rPr>
          <w:rFonts w:hAnsi="ＭＳ 明朝" w:hint="eastAsia"/>
        </w:rPr>
        <w:t>仕事と家庭を両立するために働き方を工夫する風潮が少ないこと</w:t>
      </w:r>
      <w:r w:rsidR="003C766C">
        <w:rPr>
          <w:rFonts w:hAnsi="ＭＳ 明朝" w:hint="eastAsia"/>
        </w:rPr>
        <w:t>」が31.6％</w:t>
      </w:r>
      <w:r w:rsidRPr="00AC0B26">
        <w:rPr>
          <w:rFonts w:hAnsi="ＭＳ 明朝" w:hint="eastAsia"/>
        </w:rPr>
        <w:t>で続いています。</w:t>
      </w:r>
    </w:p>
    <w:p w14:paraId="521C36CA"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60" wp14:editId="1BBE6F29">
            <wp:extent cx="5295900" cy="619125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295900" cy="6191250"/>
                    </a:xfrm>
                    <a:prstGeom prst="rect">
                      <a:avLst/>
                    </a:prstGeom>
                    <a:noFill/>
                    <a:ln>
                      <a:noFill/>
                    </a:ln>
                  </pic:spPr>
                </pic:pic>
              </a:graphicData>
            </a:graphic>
          </wp:inline>
        </w:drawing>
      </w:r>
    </w:p>
    <w:p w14:paraId="521C36CB" w14:textId="77777777" w:rsidR="003C766C" w:rsidRDefault="003C766C" w:rsidP="003C766C"/>
    <w:p w14:paraId="521C36CC"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27</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CD"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上司・同僚・部下となる男性や顧客が女性リーダーを希望しないこと</w:t>
      </w:r>
      <w:r>
        <w:rPr>
          <w:rFonts w:hAnsi="ＭＳ 明朝" w:hint="eastAsia"/>
        </w:rPr>
        <w:t>」「</w:t>
      </w:r>
      <w:r w:rsidRPr="005F2DB1">
        <w:rPr>
          <w:rFonts w:hAnsi="ＭＳ 明朝" w:hint="eastAsia"/>
        </w:rPr>
        <w:t>保育・介護・家事などにおける夫などの家族の支援が十分ではないこと</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CE" w14:textId="6F58DC7F" w:rsidR="005F2DB1" w:rsidRDefault="00AE1A3B" w:rsidP="005F2DB1">
      <w:pPr>
        <w:jc w:val="center"/>
      </w:pPr>
      <w:r w:rsidRPr="00AE1A3B">
        <w:rPr>
          <w:noProof/>
        </w:rPr>
        <w:drawing>
          <wp:inline distT="0" distB="0" distL="0" distR="0" wp14:anchorId="33CDC19E" wp14:editId="389916A7">
            <wp:extent cx="5400040" cy="3775075"/>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775075"/>
                    </a:xfrm>
                    <a:prstGeom prst="rect">
                      <a:avLst/>
                    </a:prstGeom>
                    <a:noFill/>
                    <a:ln>
                      <a:noFill/>
                    </a:ln>
                  </pic:spPr>
                </pic:pic>
              </a:graphicData>
            </a:graphic>
          </wp:inline>
        </w:drawing>
      </w:r>
    </w:p>
    <w:p w14:paraId="521C36CF" w14:textId="77777777" w:rsidR="005F2DB1" w:rsidRPr="005F2DB1" w:rsidRDefault="005F2DB1" w:rsidP="003C766C"/>
    <w:p w14:paraId="521C36D0"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問28　あなたは、女性の活躍推進の取組に関する情報のうち、どの情報が特に必要になると感じますか。 (MA)</w:t>
      </w:r>
    </w:p>
    <w:p w14:paraId="521C36D1" w14:textId="77777777" w:rsidR="00AC0B26" w:rsidRPr="00AC0B26" w:rsidRDefault="00AC0B26" w:rsidP="003C766C">
      <w:pPr>
        <w:keepNext/>
        <w:keepLines/>
        <w:widowControl/>
        <w:contextualSpacing/>
        <w:rPr>
          <w:rFonts w:hAnsi="ＭＳ 明朝"/>
        </w:rPr>
      </w:pPr>
      <w:r w:rsidRPr="00AC0B26">
        <w:rPr>
          <w:rFonts w:hAnsi="ＭＳ 明朝" w:hint="eastAsia"/>
        </w:rPr>
        <w:t xml:space="preserve">　「預かり保育や学童保育に関する情報（場所、利用料など）」が54.6％で最も高くなっています。次いで「仕事と育児・介護との両立支援制度に関する情報（内容、利用方法など）」が52.5％、「介護・家事の支援サービスに関する情報（内容、利用方法など）」が50.6％</w:t>
      </w:r>
      <w:r w:rsidR="003C766C">
        <w:rPr>
          <w:rFonts w:hAnsi="ＭＳ 明朝" w:hint="eastAsia"/>
        </w:rPr>
        <w:t>、「</w:t>
      </w:r>
      <w:r w:rsidR="003C766C" w:rsidRPr="003C766C">
        <w:rPr>
          <w:rFonts w:hAnsi="ＭＳ 明朝" w:hint="eastAsia"/>
        </w:rPr>
        <w:t>保育所や幼稚園に関する情報（場所、保育料など）</w:t>
      </w:r>
      <w:r w:rsidR="003C766C">
        <w:rPr>
          <w:rFonts w:hAnsi="ＭＳ 明朝" w:hint="eastAsia"/>
        </w:rPr>
        <w:t>」が47.4％</w:t>
      </w:r>
      <w:r w:rsidRPr="00AC0B26">
        <w:rPr>
          <w:rFonts w:hAnsi="ＭＳ 明朝" w:hint="eastAsia"/>
        </w:rPr>
        <w:t>で続いています。</w:t>
      </w:r>
    </w:p>
    <w:p w14:paraId="521C36D2" w14:textId="77777777" w:rsidR="00AC0B26" w:rsidRP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64" wp14:editId="6E536EFE">
            <wp:extent cx="5295900" cy="525780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295900" cy="5257800"/>
                    </a:xfrm>
                    <a:prstGeom prst="rect">
                      <a:avLst/>
                    </a:prstGeom>
                    <a:noFill/>
                    <a:ln>
                      <a:noFill/>
                    </a:ln>
                  </pic:spPr>
                </pic:pic>
              </a:graphicData>
            </a:graphic>
          </wp:inline>
        </w:drawing>
      </w:r>
    </w:p>
    <w:p w14:paraId="521C36D3" w14:textId="77777777" w:rsidR="00AC0B26" w:rsidRDefault="00AC0B26" w:rsidP="00A51299"/>
    <w:p w14:paraId="521C36D4"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28</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D5"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介護・家事の支援サービスに関する情報（内容、利用方法など）</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D6" w14:textId="77777777" w:rsidR="005F2DB1" w:rsidRDefault="005F2DB1" w:rsidP="005F2DB1">
      <w:pPr>
        <w:jc w:val="center"/>
      </w:pPr>
      <w:r w:rsidRPr="005F2DB1">
        <w:rPr>
          <w:noProof/>
        </w:rPr>
        <w:drawing>
          <wp:inline distT="0" distB="0" distL="0" distR="0" wp14:anchorId="521C3866" wp14:editId="11D5F2FF">
            <wp:extent cx="5400040" cy="1267299"/>
            <wp:effectExtent l="0" t="0" r="0"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400040" cy="1267299"/>
                    </a:xfrm>
                    <a:prstGeom prst="rect">
                      <a:avLst/>
                    </a:prstGeom>
                    <a:noFill/>
                    <a:ln>
                      <a:noFill/>
                    </a:ln>
                  </pic:spPr>
                </pic:pic>
              </a:graphicData>
            </a:graphic>
          </wp:inline>
        </w:drawing>
      </w:r>
    </w:p>
    <w:p w14:paraId="521C36D7" w14:textId="77777777" w:rsidR="005F2DB1" w:rsidRPr="005F2DB1" w:rsidRDefault="005F2DB1" w:rsidP="00A51299"/>
    <w:p w14:paraId="521C36D8" w14:textId="23A6255D" w:rsidR="00AC0B26" w:rsidRPr="00446852" w:rsidRDefault="00AC0B26" w:rsidP="00AC0B26">
      <w:pPr>
        <w:pageBreakBefore/>
        <w:adjustRightInd w:val="0"/>
        <w:snapToGrid w:val="0"/>
        <w:outlineLvl w:val="1"/>
        <w:rPr>
          <w:rFonts w:asciiTheme="majorEastAsia" w:eastAsiaTheme="majorEastAsia" w:hAnsiTheme="majorEastAsia"/>
          <w:b/>
          <w:color w:val="000000" w:themeColor="text1"/>
          <w:spacing w:val="-8"/>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1" w:name="_Toc33688716"/>
      <w:r w:rsidRPr="00446852">
        <w:rPr>
          <w:rFonts w:asciiTheme="majorEastAsia" w:eastAsiaTheme="majorEastAsia" w:hAnsiTheme="majorEastAsia"/>
          <w:b/>
          <w:color w:val="000000" w:themeColor="text1"/>
          <w:spacing w:val="-8"/>
          <w:sz w:val="32"/>
          <w:szCs w:val="32"/>
          <w:bdr w:val="single" w:sz="4" w:space="0" w:color="auto"/>
          <w:shd w:val="pct15" w:color="auto" w:fill="FFFFFF"/>
        </w:rPr>
        <w:t>セクシュアルハラスメント、ドメスティック・バイオレンス（ＤＶ）等について</w:t>
      </w:r>
      <w:bookmarkEnd w:id="11"/>
      <w:r w:rsidRPr="00446852">
        <w:rPr>
          <w:rFonts w:asciiTheme="majorEastAsia" w:eastAsiaTheme="majorEastAsia" w:hAnsiTheme="majorEastAsia" w:hint="eastAsia"/>
          <w:b/>
          <w:color w:val="000000" w:themeColor="text1"/>
          <w:spacing w:val="-8"/>
          <w:sz w:val="32"/>
          <w:szCs w:val="32"/>
          <w:bdr w:val="single" w:sz="4" w:space="0" w:color="auto"/>
          <w:shd w:val="pct15" w:color="auto" w:fill="FFFFFF"/>
        </w:rPr>
        <w:t xml:space="preserve"> </w:t>
      </w:r>
    </w:p>
    <w:p w14:paraId="521C36D9" w14:textId="77777777" w:rsidR="00AC0B26" w:rsidRPr="00AC0B26" w:rsidRDefault="00AC0B26" w:rsidP="00AC0B26">
      <w:pPr>
        <w:spacing w:line="240" w:lineRule="exact"/>
      </w:pPr>
    </w:p>
    <w:p w14:paraId="521C36DA" w14:textId="77777777" w:rsidR="008C00B5" w:rsidRPr="008C00B5" w:rsidRDefault="008C00B5" w:rsidP="008C00B5">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8C00B5">
        <w:rPr>
          <w:rFonts w:ascii="ＭＳ ゴシック" w:eastAsia="ＭＳ ゴシック" w:hAnsi="ＭＳ ゴシック" w:hint="eastAsia"/>
          <w:sz w:val="24"/>
        </w:rPr>
        <w:t>問29①　あなたは、「セクシュアルハラスメント（セクハラ）」について経験したり、身近で見聞きしたりしたことがありますか。 (MA)</w:t>
      </w:r>
    </w:p>
    <w:p w14:paraId="521C36DB" w14:textId="77777777" w:rsidR="008C00B5" w:rsidRPr="008C00B5" w:rsidRDefault="008C00B5" w:rsidP="008C00B5">
      <w:pPr>
        <w:keepNext/>
        <w:keepLines/>
        <w:widowControl/>
        <w:contextualSpacing/>
        <w:rPr>
          <w:rFonts w:hAnsi="ＭＳ 明朝"/>
        </w:rPr>
      </w:pPr>
      <w:r w:rsidRPr="008C00B5">
        <w:rPr>
          <w:rFonts w:hAnsi="ＭＳ 明朝" w:hint="eastAsia"/>
        </w:rPr>
        <w:t xml:space="preserve">　「一般的な知識として知っている」が73.5％で突出しています。次いで「言葉として見聞きしたことがある」が12.5％で続いています。</w:t>
      </w:r>
    </w:p>
    <w:p w14:paraId="521C36DC" w14:textId="77777777" w:rsidR="008C00B5" w:rsidRDefault="008C00B5" w:rsidP="008C00B5">
      <w:pPr>
        <w:pStyle w:val="af"/>
        <w:spacing w:before="180"/>
      </w:pPr>
      <w:r w:rsidRPr="008C00B5">
        <w:rPr>
          <w:rFonts w:hint="eastAsia"/>
          <w:noProof/>
        </w:rPr>
        <w:drawing>
          <wp:inline distT="0" distB="0" distL="0" distR="0" wp14:anchorId="521C3868" wp14:editId="57D7E9B1">
            <wp:extent cx="5295900" cy="38195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5295900" cy="3819525"/>
                    </a:xfrm>
                    <a:prstGeom prst="rect">
                      <a:avLst/>
                    </a:prstGeom>
                    <a:noFill/>
                    <a:ln>
                      <a:noFill/>
                    </a:ln>
                  </pic:spPr>
                </pic:pic>
              </a:graphicData>
            </a:graphic>
          </wp:inline>
        </w:drawing>
      </w:r>
    </w:p>
    <w:p w14:paraId="521C36DD" w14:textId="77777777" w:rsidR="008C00B5" w:rsidRPr="008C00B5" w:rsidRDefault="008C00B5" w:rsidP="008C00B5"/>
    <w:p w14:paraId="521C36DE" w14:textId="77777777" w:rsidR="008C00B5" w:rsidRPr="008C00B5" w:rsidRDefault="008C00B5" w:rsidP="008C00B5">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8C00B5">
        <w:rPr>
          <w:rFonts w:ascii="ＭＳ ゴシック" w:eastAsia="ＭＳ ゴシック" w:hAnsi="ＭＳ ゴシック" w:hint="eastAsia"/>
          <w:sz w:val="24"/>
        </w:rPr>
        <w:lastRenderedPageBreak/>
        <w:t>問29②　あなたは、「パワーハラスメント（パワハラ）」について経験したり、身近で見聞きしたりしたことがありますか。 (MA)</w:t>
      </w:r>
    </w:p>
    <w:p w14:paraId="521C36DF" w14:textId="77777777" w:rsidR="008C00B5" w:rsidRPr="008C00B5" w:rsidRDefault="008C00B5" w:rsidP="008C00B5">
      <w:pPr>
        <w:keepNext/>
        <w:keepLines/>
        <w:widowControl/>
        <w:contextualSpacing/>
        <w:rPr>
          <w:rFonts w:hAnsi="ＭＳ 明朝"/>
        </w:rPr>
      </w:pPr>
      <w:r w:rsidRPr="008C00B5">
        <w:rPr>
          <w:rFonts w:hAnsi="ＭＳ 明朝" w:hint="eastAsia"/>
        </w:rPr>
        <w:t xml:space="preserve">　「一般的な知識として知っている」が61.5％で突出しています。次いで「自分のまわりに暴力等を受けた人がいる」が14.2％、「言葉として見聞きしたことがある」が11.4％、「自分が暴力等を受けたことがある」が10.6％で続いています。</w:t>
      </w:r>
    </w:p>
    <w:p w14:paraId="521C36E0" w14:textId="77777777" w:rsidR="008C00B5" w:rsidRDefault="008C00B5" w:rsidP="008C00B5">
      <w:pPr>
        <w:pStyle w:val="af"/>
        <w:spacing w:before="180"/>
      </w:pPr>
      <w:r w:rsidRPr="008C00B5">
        <w:rPr>
          <w:rFonts w:hint="eastAsia"/>
          <w:noProof/>
        </w:rPr>
        <w:drawing>
          <wp:inline distT="0" distB="0" distL="0" distR="0" wp14:anchorId="521C386A" wp14:editId="112D08F7">
            <wp:extent cx="5295900" cy="381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295900" cy="3810000"/>
                    </a:xfrm>
                    <a:prstGeom prst="rect">
                      <a:avLst/>
                    </a:prstGeom>
                    <a:noFill/>
                    <a:ln>
                      <a:noFill/>
                    </a:ln>
                  </pic:spPr>
                </pic:pic>
              </a:graphicData>
            </a:graphic>
          </wp:inline>
        </w:drawing>
      </w:r>
    </w:p>
    <w:p w14:paraId="521C36E1" w14:textId="77777777" w:rsidR="008C00B5" w:rsidRPr="008C00B5" w:rsidRDefault="008C00B5" w:rsidP="008C00B5"/>
    <w:p w14:paraId="521C36E2" w14:textId="77777777" w:rsidR="008C00B5" w:rsidRPr="008C00B5" w:rsidRDefault="008C00B5" w:rsidP="008C00B5">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8C00B5">
        <w:rPr>
          <w:rFonts w:ascii="ＭＳ ゴシック" w:eastAsia="ＭＳ ゴシック" w:hAnsi="ＭＳ ゴシック" w:hint="eastAsia"/>
          <w:sz w:val="24"/>
        </w:rPr>
        <w:lastRenderedPageBreak/>
        <w:t>問29③　あなたは、「マタニティハラスメント（マタハラ）」について経験したり、身近で見聞きしたりしたことがありますか。 (MA)</w:t>
      </w:r>
    </w:p>
    <w:p w14:paraId="521C36E3" w14:textId="77777777" w:rsidR="008C00B5" w:rsidRPr="008C00B5" w:rsidRDefault="008C00B5" w:rsidP="008C00B5">
      <w:pPr>
        <w:keepNext/>
        <w:keepLines/>
        <w:widowControl/>
        <w:contextualSpacing/>
        <w:rPr>
          <w:rFonts w:hAnsi="ＭＳ 明朝"/>
        </w:rPr>
      </w:pPr>
      <w:r w:rsidRPr="008C00B5">
        <w:rPr>
          <w:rFonts w:hAnsi="ＭＳ 明朝" w:hint="eastAsia"/>
        </w:rPr>
        <w:t xml:space="preserve">　「一般的な知識として知っている」が66.9％で突出しています。次いで「言葉として見聞きしたことがある」が15.4％で続いています。</w:t>
      </w:r>
    </w:p>
    <w:p w14:paraId="521C36E4" w14:textId="77777777" w:rsidR="008C00B5" w:rsidRDefault="008C00B5" w:rsidP="008C00B5">
      <w:pPr>
        <w:pStyle w:val="af"/>
        <w:spacing w:before="180"/>
      </w:pPr>
      <w:r w:rsidRPr="008C00B5">
        <w:rPr>
          <w:rFonts w:hint="eastAsia"/>
          <w:noProof/>
        </w:rPr>
        <w:drawing>
          <wp:inline distT="0" distB="0" distL="0" distR="0" wp14:anchorId="521C386C" wp14:editId="07BDA128">
            <wp:extent cx="5295900" cy="38195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295900" cy="3819525"/>
                    </a:xfrm>
                    <a:prstGeom prst="rect">
                      <a:avLst/>
                    </a:prstGeom>
                    <a:noFill/>
                    <a:ln>
                      <a:noFill/>
                    </a:ln>
                  </pic:spPr>
                </pic:pic>
              </a:graphicData>
            </a:graphic>
          </wp:inline>
        </w:drawing>
      </w:r>
    </w:p>
    <w:p w14:paraId="521C36E5" w14:textId="77777777" w:rsidR="008C00B5" w:rsidRPr="008C00B5" w:rsidRDefault="008C00B5" w:rsidP="008C00B5"/>
    <w:p w14:paraId="521C36E6" w14:textId="77777777" w:rsidR="008C00B5" w:rsidRPr="008C00B5" w:rsidRDefault="008C00B5" w:rsidP="008C00B5">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8C00B5">
        <w:rPr>
          <w:rFonts w:ascii="ＭＳ ゴシック" w:eastAsia="ＭＳ ゴシック" w:hAnsi="ＭＳ ゴシック" w:hint="eastAsia"/>
          <w:sz w:val="24"/>
        </w:rPr>
        <w:lastRenderedPageBreak/>
        <w:t>問29④　あなたは、「パタニティハラスメント（パタハラ）」について経験したり、身近で見聞きしたりしたことがありますか。 (MA)</w:t>
      </w:r>
    </w:p>
    <w:p w14:paraId="521C36E7" w14:textId="77777777" w:rsidR="008C00B5" w:rsidRPr="008C00B5" w:rsidRDefault="008C00B5" w:rsidP="008C00B5">
      <w:pPr>
        <w:keepNext/>
        <w:keepLines/>
        <w:widowControl/>
        <w:contextualSpacing/>
        <w:rPr>
          <w:rFonts w:hAnsi="ＭＳ 明朝"/>
        </w:rPr>
      </w:pPr>
      <w:r w:rsidRPr="008C00B5">
        <w:rPr>
          <w:rFonts w:hAnsi="ＭＳ 明朝" w:hint="eastAsia"/>
        </w:rPr>
        <w:t xml:space="preserve">　「知らなかった」が45.9％で最も高くなっています。次いで「一般的な知識として知っている」が33.6％、「言葉として見聞きしたことがある」が13.3％で続いています。</w:t>
      </w:r>
    </w:p>
    <w:p w14:paraId="521C36E8" w14:textId="77777777" w:rsidR="008C00B5" w:rsidRDefault="008C00B5" w:rsidP="008C00B5">
      <w:pPr>
        <w:pStyle w:val="af"/>
        <w:spacing w:before="180"/>
      </w:pPr>
      <w:r w:rsidRPr="008C00B5">
        <w:rPr>
          <w:rFonts w:hint="eastAsia"/>
          <w:noProof/>
        </w:rPr>
        <w:drawing>
          <wp:inline distT="0" distB="0" distL="0" distR="0" wp14:anchorId="521C386E" wp14:editId="10DC4291">
            <wp:extent cx="5295900" cy="38195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295900" cy="3819525"/>
                    </a:xfrm>
                    <a:prstGeom prst="rect">
                      <a:avLst/>
                    </a:prstGeom>
                    <a:noFill/>
                    <a:ln>
                      <a:noFill/>
                    </a:ln>
                  </pic:spPr>
                </pic:pic>
              </a:graphicData>
            </a:graphic>
          </wp:inline>
        </w:drawing>
      </w:r>
    </w:p>
    <w:p w14:paraId="521C36E9" w14:textId="77777777" w:rsidR="008C00B5" w:rsidRPr="008C00B5" w:rsidRDefault="008C00B5" w:rsidP="008C00B5">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8C00B5">
        <w:rPr>
          <w:rFonts w:ascii="ＭＳ ゴシック" w:eastAsia="ＭＳ ゴシック" w:hAnsi="ＭＳ ゴシック" w:hint="eastAsia"/>
          <w:sz w:val="24"/>
        </w:rPr>
        <w:lastRenderedPageBreak/>
        <w:t>問29⑤　あなたは、「ドメスティックバイオレンス（ＤＶ）」について経験したり、身近で見聞きしたりしたことがありますか。 (MA)</w:t>
      </w:r>
    </w:p>
    <w:p w14:paraId="521C36EA" w14:textId="25A2A65C" w:rsidR="008C00B5" w:rsidRDefault="008C00B5" w:rsidP="007E6A42">
      <w:pPr>
        <w:keepNext/>
        <w:keepLines/>
        <w:widowControl/>
        <w:contextualSpacing/>
      </w:pPr>
      <w:r>
        <w:rPr>
          <w:rFonts w:hint="eastAsia"/>
        </w:rPr>
        <w:t xml:space="preserve">　「一般的な知識として知っている」が67.</w:t>
      </w:r>
      <w:r w:rsidR="004C18AF" w:rsidRPr="004C18AF">
        <w:rPr>
          <w:rFonts w:hint="eastAsia"/>
          <w:spacing w:val="20"/>
        </w:rPr>
        <w:t>1</w:t>
      </w:r>
      <w:r>
        <w:rPr>
          <w:rFonts w:hint="eastAsia"/>
        </w:rPr>
        <w:t>％で突出しています。次いで「言葉として見聞きしたことがある」が</w:t>
      </w:r>
      <w:r w:rsidR="004C18AF" w:rsidRPr="004C18AF">
        <w:rPr>
          <w:rFonts w:hint="eastAsia"/>
          <w:spacing w:val="20"/>
        </w:rPr>
        <w:t>1</w:t>
      </w:r>
      <w:r>
        <w:rPr>
          <w:rFonts w:hint="eastAsia"/>
        </w:rPr>
        <w:t>2.8％で続いています。</w:t>
      </w:r>
    </w:p>
    <w:p w14:paraId="521C36EB" w14:textId="77777777" w:rsidR="008C00B5" w:rsidRDefault="008C00B5" w:rsidP="008C00B5">
      <w:pPr>
        <w:pStyle w:val="af"/>
        <w:spacing w:before="180"/>
      </w:pPr>
      <w:r w:rsidRPr="008C00B5">
        <w:rPr>
          <w:rFonts w:hint="eastAsia"/>
          <w:noProof/>
        </w:rPr>
        <w:drawing>
          <wp:inline distT="0" distB="0" distL="0" distR="0" wp14:anchorId="521C3870" wp14:editId="6CF26FA4">
            <wp:extent cx="5295900" cy="381952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5295900" cy="3819525"/>
                    </a:xfrm>
                    <a:prstGeom prst="rect">
                      <a:avLst/>
                    </a:prstGeom>
                    <a:noFill/>
                    <a:ln>
                      <a:noFill/>
                    </a:ln>
                  </pic:spPr>
                </pic:pic>
              </a:graphicData>
            </a:graphic>
          </wp:inline>
        </w:drawing>
      </w:r>
    </w:p>
    <w:p w14:paraId="521C36EC" w14:textId="77777777" w:rsidR="008C00B5" w:rsidRPr="008C00B5" w:rsidRDefault="008C00B5" w:rsidP="008C00B5"/>
    <w:p w14:paraId="521C36ED" w14:textId="77777777" w:rsidR="003C766C" w:rsidRPr="00145256" w:rsidRDefault="00145256" w:rsidP="00145256">
      <w:pPr>
        <w:keepNext/>
        <w:widowControl/>
        <w:rPr>
          <w:rFonts w:asciiTheme="majorEastAsia" w:eastAsiaTheme="majorEastAsia" w:hAnsiTheme="majorEastAsia"/>
          <w:shd w:val="pct15" w:color="auto" w:fill="FFFFFF"/>
        </w:rPr>
      </w:pPr>
      <w:r w:rsidRPr="00145256">
        <w:rPr>
          <w:rFonts w:asciiTheme="majorEastAsia" w:eastAsiaTheme="majorEastAsia" w:hAnsiTheme="majorEastAsia" w:hint="eastAsia"/>
          <w:shd w:val="pct15" w:color="auto" w:fill="FFFFFF"/>
        </w:rPr>
        <w:lastRenderedPageBreak/>
        <w:t>【</w:t>
      </w:r>
      <w:r w:rsidRPr="00145256">
        <w:rPr>
          <w:rFonts w:asciiTheme="majorEastAsia" w:eastAsiaTheme="majorEastAsia" w:hAnsiTheme="majorEastAsia"/>
          <w:shd w:val="pct15" w:color="auto" w:fill="FFFFFF"/>
        </w:rPr>
        <w:t>問29</w:t>
      </w:r>
      <w:r w:rsidRPr="00145256">
        <w:rPr>
          <w:rFonts w:asciiTheme="majorEastAsia" w:eastAsiaTheme="majorEastAsia" w:hAnsiTheme="majorEastAsia" w:hint="eastAsia"/>
          <w:shd w:val="pct15" w:color="auto" w:fill="FFFFFF"/>
        </w:rPr>
        <w:t>で</w:t>
      </w:r>
      <w:r w:rsidRPr="00145256">
        <w:rPr>
          <w:rFonts w:asciiTheme="majorEastAsia" w:eastAsiaTheme="majorEastAsia" w:hAnsiTheme="majorEastAsia"/>
          <w:shd w:val="pct15" w:color="auto" w:fill="FFFFFF"/>
        </w:rPr>
        <w:t>自分自身</w:t>
      </w:r>
      <w:r w:rsidRPr="00145256">
        <w:rPr>
          <w:rFonts w:asciiTheme="majorEastAsia" w:eastAsiaTheme="majorEastAsia" w:hAnsiTheme="majorEastAsia" w:hint="eastAsia"/>
          <w:shd w:val="pct15" w:color="auto" w:fill="FFFFFF"/>
        </w:rPr>
        <w:t>が</w:t>
      </w:r>
      <w:r w:rsidRPr="00145256">
        <w:rPr>
          <w:rFonts w:asciiTheme="majorEastAsia" w:eastAsiaTheme="majorEastAsia" w:hAnsiTheme="majorEastAsia"/>
          <w:shd w:val="pct15" w:color="auto" w:fill="FFFFFF"/>
        </w:rPr>
        <w:t>「</w:t>
      </w:r>
      <w:r w:rsidRPr="00145256">
        <w:rPr>
          <w:rFonts w:asciiTheme="majorEastAsia" w:eastAsiaTheme="majorEastAsia" w:hAnsiTheme="majorEastAsia" w:hint="eastAsia"/>
          <w:shd w:val="pct15" w:color="auto" w:fill="FFFFFF"/>
        </w:rPr>
        <w:t>受けた</w:t>
      </w:r>
      <w:r w:rsidRPr="00145256">
        <w:rPr>
          <w:rFonts w:asciiTheme="majorEastAsia" w:eastAsiaTheme="majorEastAsia" w:hAnsiTheme="majorEastAsia"/>
          <w:shd w:val="pct15" w:color="auto" w:fill="FFFFFF"/>
        </w:rPr>
        <w:t>ことがある」とお答えの方</w:t>
      </w:r>
      <w:r w:rsidRPr="00145256">
        <w:rPr>
          <w:rFonts w:asciiTheme="majorEastAsia" w:eastAsiaTheme="majorEastAsia" w:hAnsiTheme="majorEastAsia" w:hint="eastAsia"/>
          <w:shd w:val="pct15" w:color="auto" w:fill="FFFFFF"/>
        </w:rPr>
        <w:t>】</w:t>
      </w:r>
    </w:p>
    <w:p w14:paraId="521C36EE"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問30　誰かに打ち明けたり、相談したりしましたか。 (MA)</w:t>
      </w:r>
    </w:p>
    <w:p w14:paraId="521C36EF"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「友人、知人に相談した」が56.0％で突出しています。</w:t>
      </w:r>
      <w:r w:rsidR="00145256">
        <w:rPr>
          <w:rFonts w:hAnsi="ＭＳ 明朝" w:hint="eastAsia"/>
        </w:rPr>
        <w:t>次いで</w:t>
      </w:r>
      <w:r w:rsidRPr="00AC0B26">
        <w:rPr>
          <w:rFonts w:hAnsi="ＭＳ 明朝" w:hint="eastAsia"/>
        </w:rPr>
        <w:t>「家族に相談した」が27.0％、「どこ（だれ）にも相談しなかった」が19.1％で続いています。</w:t>
      </w:r>
    </w:p>
    <w:p w14:paraId="521C36F0" w14:textId="77777777" w:rsidR="00AC0B26" w:rsidRDefault="00145256" w:rsidP="00AC0B26">
      <w:pPr>
        <w:spacing w:beforeLines="50" w:before="180"/>
        <w:contextualSpacing/>
        <w:jc w:val="center"/>
        <w:rPr>
          <w:rFonts w:ascii="Century" w:eastAsia="HG丸ｺﾞｼｯｸM-PRO"/>
        </w:rPr>
      </w:pPr>
      <w:r w:rsidRPr="00145256">
        <w:rPr>
          <w:rFonts w:ascii="Century" w:eastAsia="HG丸ｺﾞｼｯｸM-PRO"/>
          <w:noProof/>
        </w:rPr>
        <w:drawing>
          <wp:inline distT="0" distB="0" distL="0" distR="0" wp14:anchorId="521C3872" wp14:editId="2BB1E4E9">
            <wp:extent cx="5295900" cy="45339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295900" cy="4533900"/>
                    </a:xfrm>
                    <a:prstGeom prst="rect">
                      <a:avLst/>
                    </a:prstGeom>
                    <a:noFill/>
                    <a:ln>
                      <a:noFill/>
                    </a:ln>
                  </pic:spPr>
                </pic:pic>
              </a:graphicData>
            </a:graphic>
          </wp:inline>
        </w:drawing>
      </w:r>
    </w:p>
    <w:p w14:paraId="521C36F1" w14:textId="77777777" w:rsidR="00145256" w:rsidRDefault="00145256" w:rsidP="00145256"/>
    <w:p w14:paraId="521C36F2"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30</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6F3"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家族に相談した</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6F4" w14:textId="77777777" w:rsidR="005F2DB1" w:rsidRDefault="005F2DB1" w:rsidP="005F2DB1">
      <w:pPr>
        <w:jc w:val="center"/>
      </w:pPr>
      <w:r w:rsidRPr="005F2DB1">
        <w:rPr>
          <w:noProof/>
        </w:rPr>
        <w:drawing>
          <wp:inline distT="0" distB="0" distL="0" distR="0" wp14:anchorId="521C3874" wp14:editId="62A77BB6">
            <wp:extent cx="5400040" cy="1267299"/>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400040" cy="1267299"/>
                    </a:xfrm>
                    <a:prstGeom prst="rect">
                      <a:avLst/>
                    </a:prstGeom>
                    <a:noFill/>
                    <a:ln>
                      <a:noFill/>
                    </a:ln>
                  </pic:spPr>
                </pic:pic>
              </a:graphicData>
            </a:graphic>
          </wp:inline>
        </w:drawing>
      </w:r>
    </w:p>
    <w:p w14:paraId="521C36F5" w14:textId="77777777" w:rsidR="005F2DB1" w:rsidRPr="005F2DB1" w:rsidRDefault="005F2DB1" w:rsidP="00145256"/>
    <w:p w14:paraId="521C36F6" w14:textId="77777777" w:rsidR="00145256" w:rsidRPr="00145256" w:rsidRDefault="00145256" w:rsidP="00145256">
      <w:pPr>
        <w:keepNext/>
        <w:widowControl/>
        <w:rPr>
          <w:rFonts w:asciiTheme="majorEastAsia" w:eastAsiaTheme="majorEastAsia" w:hAnsiTheme="majorEastAsia"/>
          <w:shd w:val="pct15" w:color="auto" w:fill="FFFFFF"/>
        </w:rPr>
      </w:pPr>
      <w:r w:rsidRPr="00145256">
        <w:rPr>
          <w:rFonts w:asciiTheme="majorEastAsia" w:eastAsiaTheme="majorEastAsia" w:hAnsiTheme="majorEastAsia" w:hint="eastAsia"/>
          <w:shd w:val="pct15" w:color="auto" w:fill="FFFFFF"/>
        </w:rPr>
        <w:lastRenderedPageBreak/>
        <w:t>【問</w:t>
      </w:r>
      <w:r w:rsidRPr="00145256">
        <w:rPr>
          <w:rFonts w:asciiTheme="majorEastAsia" w:eastAsiaTheme="majorEastAsia" w:hAnsiTheme="majorEastAsia"/>
          <w:shd w:val="pct15" w:color="auto" w:fill="FFFFFF"/>
        </w:rPr>
        <w:t>30</w:t>
      </w:r>
      <w:r w:rsidRPr="00145256">
        <w:rPr>
          <w:rFonts w:asciiTheme="majorEastAsia" w:eastAsiaTheme="majorEastAsia" w:hAnsiTheme="majorEastAsia" w:hint="eastAsia"/>
          <w:shd w:val="pct15" w:color="auto" w:fill="FFFFFF"/>
        </w:rPr>
        <w:t>で「どこ（だれ）にも相談しなかった」と答えた方】</w:t>
      </w:r>
    </w:p>
    <w:p w14:paraId="521C36F7"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問31　あなたが「どこ（だれ）にも相談しなかった」のは、なぜですか。 (MA)</w:t>
      </w:r>
    </w:p>
    <w:p w14:paraId="521C36F8"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「相談しても無駄だと思ったから」が59.3％で突出しています。</w:t>
      </w:r>
      <w:r w:rsidR="00145256">
        <w:rPr>
          <w:rFonts w:hAnsi="ＭＳ 明朝" w:hint="eastAsia"/>
        </w:rPr>
        <w:t>次いで</w:t>
      </w:r>
      <w:r w:rsidRPr="00AC0B26">
        <w:rPr>
          <w:rFonts w:hAnsi="ＭＳ 明朝" w:hint="eastAsia"/>
        </w:rPr>
        <w:t>「自分さえ我慢すれば何とかこのままやっていけると思ったから」</w:t>
      </w:r>
      <w:r w:rsidR="00145256">
        <w:rPr>
          <w:rFonts w:hAnsi="ＭＳ 明朝" w:hint="eastAsia"/>
        </w:rPr>
        <w:t>と</w:t>
      </w:r>
      <w:r w:rsidRPr="00AC0B26">
        <w:rPr>
          <w:rFonts w:hAnsi="ＭＳ 明朝" w:hint="eastAsia"/>
        </w:rPr>
        <w:t>「相談するほどのことではないと思ったから」が</w:t>
      </w:r>
      <w:r w:rsidR="00145256">
        <w:rPr>
          <w:rFonts w:hAnsi="ＭＳ 明朝" w:hint="eastAsia"/>
        </w:rPr>
        <w:t>ともに</w:t>
      </w:r>
      <w:r w:rsidRPr="00AC0B26">
        <w:rPr>
          <w:rFonts w:hAnsi="ＭＳ 明朝" w:hint="eastAsia"/>
        </w:rPr>
        <w:t>25.9％で続いています。</w:t>
      </w:r>
    </w:p>
    <w:p w14:paraId="521C36F9" w14:textId="77777777" w:rsidR="00AC0B26" w:rsidRDefault="00145256" w:rsidP="00AC0B26">
      <w:pPr>
        <w:spacing w:beforeLines="50" w:before="180"/>
        <w:contextualSpacing/>
        <w:jc w:val="center"/>
        <w:rPr>
          <w:rFonts w:ascii="Century" w:eastAsia="HG丸ｺﾞｼｯｸM-PRO"/>
        </w:rPr>
      </w:pPr>
      <w:r w:rsidRPr="00145256">
        <w:rPr>
          <w:rFonts w:ascii="Century" w:eastAsia="HG丸ｺﾞｼｯｸM-PRO"/>
          <w:noProof/>
        </w:rPr>
        <w:drawing>
          <wp:inline distT="0" distB="0" distL="0" distR="0" wp14:anchorId="521C3876" wp14:editId="4E41D061">
            <wp:extent cx="5295900" cy="525780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295900" cy="5257800"/>
                    </a:xfrm>
                    <a:prstGeom prst="rect">
                      <a:avLst/>
                    </a:prstGeom>
                    <a:noFill/>
                    <a:ln>
                      <a:noFill/>
                    </a:ln>
                  </pic:spPr>
                </pic:pic>
              </a:graphicData>
            </a:graphic>
          </wp:inline>
        </w:drawing>
      </w:r>
    </w:p>
    <w:p w14:paraId="521C36FA" w14:textId="77777777" w:rsidR="00145256" w:rsidRPr="00145256" w:rsidRDefault="00145256" w:rsidP="00145256"/>
    <w:p w14:paraId="521C36FB"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問32　あなたは、ドメスティックバイオレンス（ＤＶ）に対する対策や支援として、どのような取組が必要だと思いますか。 (MA)</w:t>
      </w:r>
    </w:p>
    <w:p w14:paraId="521C36FC"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被害者が相談しやすい環境づくりや相談窓口の充実」が63.1％で最も高くなっています。次いで「被害者の一時保護を行う緊急避難場所（シェルター）などの整備」が39.7％、「被害者のカウンセリングなど、精神的な援助の充実」が35.1％で続いています。</w:t>
      </w:r>
    </w:p>
    <w:p w14:paraId="521C36FD" w14:textId="77777777" w:rsidR="00AC0B26" w:rsidRP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78" wp14:editId="4DE3FC38">
            <wp:extent cx="5295900" cy="489585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5295900" cy="4895850"/>
                    </a:xfrm>
                    <a:prstGeom prst="rect">
                      <a:avLst/>
                    </a:prstGeom>
                    <a:noFill/>
                    <a:ln>
                      <a:noFill/>
                    </a:ln>
                  </pic:spPr>
                </pic:pic>
              </a:graphicData>
            </a:graphic>
          </wp:inline>
        </w:drawing>
      </w:r>
    </w:p>
    <w:p w14:paraId="521C36FE" w14:textId="77777777" w:rsidR="00AC0B26" w:rsidRDefault="00AC0B26" w:rsidP="00A51299"/>
    <w:p w14:paraId="521C36FF"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32</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700"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被害者のカウンセリングなど、精神的な援助の充実</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701" w14:textId="77777777" w:rsidR="005F2DB1" w:rsidRDefault="005F2DB1" w:rsidP="005F2DB1">
      <w:pPr>
        <w:jc w:val="center"/>
      </w:pPr>
      <w:r w:rsidRPr="005F2DB1">
        <w:rPr>
          <w:noProof/>
        </w:rPr>
        <w:drawing>
          <wp:inline distT="0" distB="0" distL="0" distR="0" wp14:anchorId="521C387A" wp14:editId="3E4FC829">
            <wp:extent cx="5400040" cy="1267299"/>
            <wp:effectExtent l="0" t="0" r="0" b="952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400040" cy="1267299"/>
                    </a:xfrm>
                    <a:prstGeom prst="rect">
                      <a:avLst/>
                    </a:prstGeom>
                    <a:noFill/>
                    <a:ln>
                      <a:noFill/>
                    </a:ln>
                  </pic:spPr>
                </pic:pic>
              </a:graphicData>
            </a:graphic>
          </wp:inline>
        </w:drawing>
      </w:r>
    </w:p>
    <w:p w14:paraId="521C3702" w14:textId="77777777" w:rsidR="005F2DB1" w:rsidRPr="005F2DB1" w:rsidRDefault="005F2DB1" w:rsidP="00A51299"/>
    <w:p w14:paraId="521C3703" w14:textId="77777777" w:rsidR="00AC0B26" w:rsidRPr="00AC0B26" w:rsidRDefault="00AC0B26" w:rsidP="00AC0B26">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2" w:name="_Toc33688717"/>
      <w:r w:rsidRPr="00AC0B26">
        <w:rPr>
          <w:rFonts w:asciiTheme="majorEastAsia" w:eastAsiaTheme="majorEastAsia" w:hAnsiTheme="majorEastAsia"/>
          <w:b/>
          <w:color w:val="000000" w:themeColor="text1"/>
          <w:sz w:val="32"/>
          <w:szCs w:val="32"/>
          <w:bdr w:val="single" w:sz="4" w:space="0" w:color="auto"/>
          <w:shd w:val="pct15" w:color="auto" w:fill="FFFFFF"/>
        </w:rPr>
        <w:t>地域活動への参加等について</w:t>
      </w:r>
      <w:bookmarkEnd w:id="12"/>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04"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問33　あなたはこの１年間で、どのような地域活動に参加しましたか。 (MA)</w:t>
      </w:r>
    </w:p>
    <w:p w14:paraId="521C3705" w14:textId="77777777" w:rsidR="00AC0B26" w:rsidRPr="00AC0B26" w:rsidRDefault="00AC0B26" w:rsidP="00145256">
      <w:pPr>
        <w:keepNext/>
        <w:keepLines/>
        <w:widowControl/>
        <w:contextualSpacing/>
        <w:rPr>
          <w:rFonts w:hAnsi="ＭＳ 明朝"/>
        </w:rPr>
      </w:pPr>
      <w:r w:rsidRPr="00AC0B26">
        <w:rPr>
          <w:rFonts w:hAnsi="ＭＳ 明朝" w:hint="eastAsia"/>
        </w:rPr>
        <w:t xml:space="preserve">　「自治会、組合、老人クラブ、女性会などの活動」が36.4％で最も高くなっています。次いで「どれにも参加していない」が33.5％、「まちの清掃活動、リサイクルなど環境保護のための活動」が28.6％</w:t>
      </w:r>
      <w:r w:rsidR="00145256">
        <w:rPr>
          <w:rFonts w:hAnsi="ＭＳ 明朝" w:hint="eastAsia"/>
        </w:rPr>
        <w:t>、「</w:t>
      </w:r>
      <w:r w:rsidR="00145256" w:rsidRPr="00145256">
        <w:rPr>
          <w:rFonts w:hAnsi="ＭＳ 明朝" w:hint="eastAsia"/>
        </w:rPr>
        <w:t>趣味、スポーツ、文化、教養などのサークル・グループ活動</w:t>
      </w:r>
      <w:r w:rsidR="00145256">
        <w:rPr>
          <w:rFonts w:hAnsi="ＭＳ 明朝" w:hint="eastAsia"/>
        </w:rPr>
        <w:t>」が26.2％</w:t>
      </w:r>
      <w:r w:rsidRPr="00AC0B26">
        <w:rPr>
          <w:rFonts w:hAnsi="ＭＳ 明朝" w:hint="eastAsia"/>
        </w:rPr>
        <w:t>で続いています。</w:t>
      </w:r>
    </w:p>
    <w:p w14:paraId="521C3706" w14:textId="77777777" w:rsidR="00AC0B26" w:rsidRDefault="008C7342" w:rsidP="00AC0B26">
      <w:pPr>
        <w:spacing w:beforeLines="50" w:before="180"/>
        <w:contextualSpacing/>
        <w:jc w:val="center"/>
        <w:rPr>
          <w:rFonts w:ascii="Century" w:eastAsia="HG丸ｺﾞｼｯｸM-PRO"/>
        </w:rPr>
      </w:pPr>
      <w:r w:rsidRPr="008C7342">
        <w:rPr>
          <w:rFonts w:ascii="Century" w:eastAsia="HG丸ｺﾞｼｯｸM-PRO"/>
          <w:noProof/>
        </w:rPr>
        <w:drawing>
          <wp:inline distT="0" distB="0" distL="0" distR="0" wp14:anchorId="521C387C" wp14:editId="15BEA23E">
            <wp:extent cx="5295900" cy="4676775"/>
            <wp:effectExtent l="0" t="0" r="0" b="952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295900" cy="4676775"/>
                    </a:xfrm>
                    <a:prstGeom prst="rect">
                      <a:avLst/>
                    </a:prstGeom>
                    <a:noFill/>
                    <a:ln>
                      <a:noFill/>
                    </a:ln>
                  </pic:spPr>
                </pic:pic>
              </a:graphicData>
            </a:graphic>
          </wp:inline>
        </w:drawing>
      </w:r>
    </w:p>
    <w:p w14:paraId="521C3707" w14:textId="77777777" w:rsidR="00145256" w:rsidRDefault="00145256" w:rsidP="00145256"/>
    <w:p w14:paraId="521C3708"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33</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709"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まちの清掃活動、リサイクルなど環境保護のための活動</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やや高く</w:t>
      </w:r>
      <w:r w:rsidRPr="009615B6">
        <w:rPr>
          <w:rFonts w:hAnsi="ＭＳ 明朝" w:hint="eastAsia"/>
        </w:rPr>
        <w:t>なっています。</w:t>
      </w:r>
    </w:p>
    <w:p w14:paraId="521C370A" w14:textId="77777777" w:rsidR="005F2DB1" w:rsidRDefault="005F2DB1" w:rsidP="005F2DB1">
      <w:pPr>
        <w:jc w:val="center"/>
      </w:pPr>
      <w:r w:rsidRPr="005F2DB1">
        <w:rPr>
          <w:noProof/>
        </w:rPr>
        <w:drawing>
          <wp:inline distT="0" distB="0" distL="0" distR="0" wp14:anchorId="521C387E" wp14:editId="4D62D3BA">
            <wp:extent cx="5400040" cy="1369707"/>
            <wp:effectExtent l="0" t="0" r="0" b="190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400040" cy="1369707"/>
                    </a:xfrm>
                    <a:prstGeom prst="rect">
                      <a:avLst/>
                    </a:prstGeom>
                    <a:noFill/>
                    <a:ln>
                      <a:noFill/>
                    </a:ln>
                  </pic:spPr>
                </pic:pic>
              </a:graphicData>
            </a:graphic>
          </wp:inline>
        </w:drawing>
      </w:r>
    </w:p>
    <w:p w14:paraId="521C370B" w14:textId="77777777" w:rsidR="005F2DB1" w:rsidRPr="005F2DB1" w:rsidRDefault="005F2DB1" w:rsidP="00145256"/>
    <w:p w14:paraId="521C370C" w14:textId="77777777" w:rsidR="00145256" w:rsidRPr="00145256" w:rsidRDefault="00145256" w:rsidP="00145256">
      <w:pPr>
        <w:keepNext/>
        <w:widowControl/>
        <w:rPr>
          <w:rFonts w:asciiTheme="majorEastAsia" w:eastAsiaTheme="majorEastAsia" w:hAnsiTheme="majorEastAsia"/>
          <w:shd w:val="pct15" w:color="auto" w:fill="FFFFFF"/>
        </w:rPr>
      </w:pPr>
      <w:r w:rsidRPr="00145256">
        <w:rPr>
          <w:rFonts w:asciiTheme="majorEastAsia" w:eastAsiaTheme="majorEastAsia" w:hAnsiTheme="majorEastAsia" w:hint="eastAsia"/>
          <w:shd w:val="pct15" w:color="auto" w:fill="FFFFFF"/>
        </w:rPr>
        <w:t>【問</w:t>
      </w:r>
      <w:r w:rsidRPr="00145256">
        <w:rPr>
          <w:rFonts w:asciiTheme="majorEastAsia" w:eastAsiaTheme="majorEastAsia" w:hAnsiTheme="majorEastAsia"/>
          <w:shd w:val="pct15" w:color="auto" w:fill="FFFFFF"/>
        </w:rPr>
        <w:t>33で「</w:t>
      </w:r>
      <w:r w:rsidRPr="00145256">
        <w:rPr>
          <w:rFonts w:asciiTheme="majorEastAsia" w:eastAsiaTheme="majorEastAsia" w:hAnsiTheme="majorEastAsia" w:hint="eastAsia"/>
          <w:shd w:val="pct15" w:color="auto" w:fill="FFFFFF"/>
        </w:rPr>
        <w:t>どれにも参加していない</w:t>
      </w:r>
      <w:r w:rsidRPr="00145256">
        <w:rPr>
          <w:rFonts w:asciiTheme="majorEastAsia" w:eastAsiaTheme="majorEastAsia" w:hAnsiTheme="majorEastAsia"/>
          <w:shd w:val="pct15" w:color="auto" w:fill="FFFFFF"/>
        </w:rPr>
        <w:t>」と答えた方】</w:t>
      </w:r>
    </w:p>
    <w:p w14:paraId="521C370D"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問34　「どれにも参加していない」理由を教えてください。 (MA)</w:t>
      </w:r>
    </w:p>
    <w:p w14:paraId="521C370E"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「忙しくて時間がない」が43.8％</w:t>
      </w:r>
      <w:r w:rsidR="00145256" w:rsidRPr="00AC0B26">
        <w:rPr>
          <w:rFonts w:hAnsi="ＭＳ 明朝" w:hint="eastAsia"/>
        </w:rPr>
        <w:t>最も高くなっています。</w:t>
      </w:r>
      <w:r w:rsidR="00145256">
        <w:rPr>
          <w:rFonts w:hAnsi="ＭＳ 明朝" w:hint="eastAsia"/>
        </w:rPr>
        <w:t>次いで</w:t>
      </w:r>
      <w:r w:rsidRPr="00AC0B26">
        <w:rPr>
          <w:rFonts w:hAnsi="ＭＳ 明朝" w:hint="eastAsia"/>
        </w:rPr>
        <w:t>「参加するきっかけがない」が42.1％で続いています。</w:t>
      </w:r>
    </w:p>
    <w:p w14:paraId="521C370F" w14:textId="77777777" w:rsidR="00AC0B26" w:rsidRDefault="00145256" w:rsidP="00AC0B26">
      <w:pPr>
        <w:spacing w:beforeLines="50" w:before="180"/>
        <w:contextualSpacing/>
        <w:jc w:val="center"/>
        <w:rPr>
          <w:rFonts w:ascii="Century" w:eastAsia="HG丸ｺﾞｼｯｸM-PRO"/>
        </w:rPr>
      </w:pPr>
      <w:r w:rsidRPr="00145256">
        <w:rPr>
          <w:rFonts w:ascii="Century" w:eastAsia="HG丸ｺﾞｼｯｸM-PRO"/>
          <w:noProof/>
        </w:rPr>
        <w:drawing>
          <wp:inline distT="0" distB="0" distL="0" distR="0" wp14:anchorId="521C3880" wp14:editId="6361710B">
            <wp:extent cx="5295900" cy="489585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5295900" cy="4895850"/>
                    </a:xfrm>
                    <a:prstGeom prst="rect">
                      <a:avLst/>
                    </a:prstGeom>
                    <a:noFill/>
                    <a:ln>
                      <a:noFill/>
                    </a:ln>
                  </pic:spPr>
                </pic:pic>
              </a:graphicData>
            </a:graphic>
          </wp:inline>
        </w:drawing>
      </w:r>
    </w:p>
    <w:p w14:paraId="521C3710" w14:textId="77777777" w:rsidR="00145256" w:rsidRPr="00145256" w:rsidRDefault="00145256" w:rsidP="00145256"/>
    <w:p w14:paraId="521C3711"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問35　防災・災害復興対策に、女性の視点に配慮して取り組む必要があると思うものはなんですか。 (MA)</w:t>
      </w:r>
    </w:p>
    <w:p w14:paraId="521C3712" w14:textId="77777777" w:rsidR="00AC0B26" w:rsidRPr="00AC0B26" w:rsidRDefault="00AC0B26" w:rsidP="00AC0B26">
      <w:pPr>
        <w:keepNext/>
        <w:keepLines/>
        <w:widowControl/>
        <w:contextualSpacing/>
        <w:rPr>
          <w:rFonts w:hAnsi="ＭＳ 明朝"/>
        </w:rPr>
      </w:pPr>
      <w:r w:rsidRPr="00AC0B26">
        <w:rPr>
          <w:rFonts w:hAnsi="ＭＳ 明朝" w:hint="eastAsia"/>
        </w:rPr>
        <w:t xml:space="preserve">　「避難所の設置・運営体制」が63.2％で最も高くなっています。次いで「食料、飲料水、医薬品などの備えや供給体制」が61.1％で続いています。</w:t>
      </w:r>
    </w:p>
    <w:p w14:paraId="521C3713" w14:textId="77777777" w:rsidR="00AC0B26" w:rsidRPr="00AC0B26" w:rsidRDefault="00145256" w:rsidP="00AC0B26">
      <w:pPr>
        <w:spacing w:beforeLines="50" w:before="180"/>
        <w:contextualSpacing/>
        <w:jc w:val="center"/>
        <w:rPr>
          <w:rFonts w:ascii="Century" w:eastAsia="HG丸ｺﾞｼｯｸM-PRO"/>
        </w:rPr>
      </w:pPr>
      <w:r w:rsidRPr="00145256">
        <w:rPr>
          <w:rFonts w:ascii="Century" w:eastAsia="HG丸ｺﾞｼｯｸM-PRO"/>
          <w:noProof/>
        </w:rPr>
        <w:drawing>
          <wp:inline distT="0" distB="0" distL="0" distR="0" wp14:anchorId="521C3882" wp14:editId="2C3A911C">
            <wp:extent cx="5295900" cy="3819525"/>
            <wp:effectExtent l="0" t="0" r="0" b="952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5295900" cy="3819525"/>
                    </a:xfrm>
                    <a:prstGeom prst="rect">
                      <a:avLst/>
                    </a:prstGeom>
                    <a:noFill/>
                    <a:ln>
                      <a:noFill/>
                    </a:ln>
                  </pic:spPr>
                </pic:pic>
              </a:graphicData>
            </a:graphic>
          </wp:inline>
        </w:drawing>
      </w:r>
    </w:p>
    <w:p w14:paraId="521C3714" w14:textId="77777777" w:rsidR="00AC0B26" w:rsidRDefault="00AC0B26" w:rsidP="00A51299"/>
    <w:p w14:paraId="521C3715"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t>＜問</w:t>
      </w:r>
      <w:r>
        <w:rPr>
          <w:rFonts w:ascii="ＭＳ ゴシック" w:eastAsia="ＭＳ ゴシック" w:hAnsi="ＭＳ ゴシック" w:hint="eastAsia"/>
        </w:rPr>
        <w:t>35</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716"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Pr="005F2DB1">
        <w:rPr>
          <w:rFonts w:hAnsi="ＭＳ 明朝" w:hint="eastAsia"/>
        </w:rPr>
        <w:t>食料、飲料水、医薬品などの備えや供給体制</w:t>
      </w:r>
      <w:r>
        <w:rPr>
          <w:rFonts w:hAnsi="ＭＳ 明朝" w:hint="eastAsia"/>
        </w:rPr>
        <w:t>」「</w:t>
      </w:r>
      <w:r w:rsidRPr="005F2DB1">
        <w:rPr>
          <w:rFonts w:hAnsi="ＭＳ 明朝" w:hint="eastAsia"/>
        </w:rPr>
        <w:t>災害時の正確・迅速な情報連絡体制</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Pr>
          <w:rFonts w:hAnsi="ＭＳ 明朝" w:hint="eastAsia"/>
        </w:rPr>
        <w:t>やや低く</w:t>
      </w:r>
      <w:r w:rsidRPr="009615B6">
        <w:rPr>
          <w:rFonts w:hAnsi="ＭＳ 明朝" w:hint="eastAsia"/>
        </w:rPr>
        <w:t>なっています。</w:t>
      </w:r>
    </w:p>
    <w:p w14:paraId="521C3717" w14:textId="77777777" w:rsidR="005F2DB1" w:rsidRDefault="005F2DB1" w:rsidP="005F2DB1">
      <w:pPr>
        <w:jc w:val="center"/>
      </w:pPr>
      <w:r w:rsidRPr="005F2DB1">
        <w:rPr>
          <w:noProof/>
        </w:rPr>
        <w:drawing>
          <wp:inline distT="0" distB="0" distL="0" distR="0" wp14:anchorId="521C3884" wp14:editId="5DDD980A">
            <wp:extent cx="5400040" cy="1490121"/>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400040" cy="1490121"/>
                    </a:xfrm>
                    <a:prstGeom prst="rect">
                      <a:avLst/>
                    </a:prstGeom>
                    <a:noFill/>
                    <a:ln>
                      <a:noFill/>
                    </a:ln>
                  </pic:spPr>
                </pic:pic>
              </a:graphicData>
            </a:graphic>
          </wp:inline>
        </w:drawing>
      </w:r>
    </w:p>
    <w:p w14:paraId="521C3718" w14:textId="77777777" w:rsidR="005F2DB1" w:rsidRPr="005F2DB1" w:rsidRDefault="005F2DB1" w:rsidP="00A51299"/>
    <w:p w14:paraId="521C3719" w14:textId="77777777" w:rsidR="00AC0B26" w:rsidRPr="00AC0B26" w:rsidRDefault="00AC0B26" w:rsidP="00AC0B26">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3" w:name="_Toc33688718"/>
      <w:r w:rsidRPr="00AC0B26">
        <w:rPr>
          <w:rFonts w:asciiTheme="majorEastAsia" w:eastAsiaTheme="majorEastAsia" w:hAnsiTheme="majorEastAsia"/>
          <w:b/>
          <w:color w:val="000000" w:themeColor="text1"/>
          <w:sz w:val="32"/>
          <w:szCs w:val="32"/>
          <w:bdr w:val="single" w:sz="4" w:space="0" w:color="auto"/>
          <w:shd w:val="pct15" w:color="auto" w:fill="FFFFFF"/>
        </w:rPr>
        <w:t>男女共同参画社会</w:t>
      </w:r>
      <w:r w:rsidRPr="00AC0B26">
        <w:rPr>
          <w:rFonts w:asciiTheme="majorEastAsia" w:eastAsiaTheme="majorEastAsia" w:hAnsiTheme="majorEastAsia" w:hint="eastAsia"/>
          <w:b/>
          <w:color w:val="000000" w:themeColor="text1"/>
          <w:sz w:val="32"/>
          <w:szCs w:val="32"/>
          <w:bdr w:val="single" w:sz="4" w:space="0" w:color="auto"/>
          <w:shd w:val="pct15" w:color="auto" w:fill="FFFFFF"/>
        </w:rPr>
        <w:t>の推進</w:t>
      </w:r>
      <w:r w:rsidRPr="00AC0B26">
        <w:rPr>
          <w:rFonts w:asciiTheme="majorEastAsia" w:eastAsiaTheme="majorEastAsia" w:hAnsiTheme="majorEastAsia"/>
          <w:b/>
          <w:color w:val="000000" w:themeColor="text1"/>
          <w:sz w:val="32"/>
          <w:szCs w:val="32"/>
          <w:bdr w:val="single" w:sz="4" w:space="0" w:color="auto"/>
          <w:shd w:val="pct15" w:color="auto" w:fill="FFFFFF"/>
        </w:rPr>
        <w:t>について</w:t>
      </w:r>
      <w:bookmarkEnd w:id="13"/>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1A"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t>問36　男女共同参画社会に関する言葉のうち､見たり聞いたりしたものはありますか。 (MA)</w:t>
      </w:r>
    </w:p>
    <w:p w14:paraId="521C371B" w14:textId="77777777" w:rsidR="00AC0B26" w:rsidRPr="00AC0B26" w:rsidRDefault="00AC0B26" w:rsidP="00145256">
      <w:pPr>
        <w:keepNext/>
        <w:keepLines/>
        <w:widowControl/>
        <w:contextualSpacing/>
        <w:rPr>
          <w:rFonts w:hAnsi="ＭＳ 明朝"/>
        </w:rPr>
      </w:pPr>
      <w:r w:rsidRPr="00AC0B26">
        <w:rPr>
          <w:rFonts w:hAnsi="ＭＳ 明朝" w:hint="eastAsia"/>
        </w:rPr>
        <w:t xml:space="preserve">　「男女雇用機会均等法」が68.2％で最も高くなっています。次いで「ＬＧＢＴ等性的少数者」が48.2％、「ジェンダー（社会的性別）」が46.1％</w:t>
      </w:r>
      <w:r w:rsidR="00145256">
        <w:rPr>
          <w:rFonts w:hAnsi="ＭＳ 明朝" w:hint="eastAsia"/>
        </w:rPr>
        <w:t>、「</w:t>
      </w:r>
      <w:r w:rsidR="00145256" w:rsidRPr="00145256">
        <w:rPr>
          <w:rFonts w:hAnsi="ＭＳ 明朝" w:hint="eastAsia"/>
        </w:rPr>
        <w:t>男女共同参画社会基本法</w:t>
      </w:r>
      <w:r w:rsidR="00145256">
        <w:rPr>
          <w:rFonts w:hAnsi="ＭＳ 明朝" w:hint="eastAsia"/>
        </w:rPr>
        <w:t>」が42.9％、「</w:t>
      </w:r>
      <w:r w:rsidR="00145256" w:rsidRPr="00145256">
        <w:rPr>
          <w:rFonts w:hAnsi="ＭＳ 明朝" w:hint="eastAsia"/>
        </w:rPr>
        <w:t>ワーク･ライフ･バランス（仕事と生活の調和）</w:t>
      </w:r>
      <w:r w:rsidR="00145256">
        <w:rPr>
          <w:rFonts w:hAnsi="ＭＳ 明朝" w:hint="eastAsia"/>
        </w:rPr>
        <w:t>」が40.6％</w:t>
      </w:r>
      <w:r w:rsidRPr="00AC0B26">
        <w:rPr>
          <w:rFonts w:hAnsi="ＭＳ 明朝" w:hint="eastAsia"/>
        </w:rPr>
        <w:t>で続いています。</w:t>
      </w:r>
    </w:p>
    <w:p w14:paraId="521C371C" w14:textId="77777777" w:rsidR="00AC0B26" w:rsidRDefault="00145256" w:rsidP="00AC0B26">
      <w:pPr>
        <w:spacing w:beforeLines="50" w:before="180"/>
        <w:contextualSpacing/>
        <w:jc w:val="center"/>
        <w:rPr>
          <w:rFonts w:ascii="Century" w:eastAsia="HG丸ｺﾞｼｯｸM-PRO"/>
        </w:rPr>
      </w:pPr>
      <w:r w:rsidRPr="00145256">
        <w:rPr>
          <w:rFonts w:ascii="Century" w:eastAsia="HG丸ｺﾞｼｯｸM-PRO"/>
          <w:noProof/>
        </w:rPr>
        <w:drawing>
          <wp:inline distT="0" distB="0" distL="0" distR="0" wp14:anchorId="521C3886" wp14:editId="191EB2AB">
            <wp:extent cx="5295900" cy="453390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295900" cy="4533900"/>
                    </a:xfrm>
                    <a:prstGeom prst="rect">
                      <a:avLst/>
                    </a:prstGeom>
                    <a:noFill/>
                    <a:ln>
                      <a:noFill/>
                    </a:ln>
                  </pic:spPr>
                </pic:pic>
              </a:graphicData>
            </a:graphic>
          </wp:inline>
        </w:drawing>
      </w:r>
    </w:p>
    <w:p w14:paraId="521C371D" w14:textId="77777777" w:rsidR="00145256" w:rsidRDefault="00145256" w:rsidP="00145256"/>
    <w:p w14:paraId="521C371E" w14:textId="77777777" w:rsidR="003724E5" w:rsidRDefault="003724E5">
      <w:pPr>
        <w:widowControl/>
        <w:jc w:val="left"/>
      </w:pPr>
      <w:r>
        <w:br w:type="page"/>
      </w:r>
    </w:p>
    <w:p w14:paraId="521C371F" w14:textId="77777777" w:rsidR="00AC0B26" w:rsidRPr="00AC0B26" w:rsidRDefault="00AC0B26" w:rsidP="00AC0B26">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AC0B26">
        <w:rPr>
          <w:rFonts w:ascii="ＭＳ ゴシック" w:eastAsia="ＭＳ ゴシック" w:hAnsi="ＭＳ ゴシック" w:hint="eastAsia"/>
          <w:sz w:val="24"/>
        </w:rPr>
        <w:lastRenderedPageBreak/>
        <w:t>問37　男女共同参画社会の推進のために、市にどのようなことを望みますか。 (MA)</w:t>
      </w:r>
    </w:p>
    <w:p w14:paraId="521C3720" w14:textId="77777777" w:rsidR="00AC0B26" w:rsidRDefault="00BC402C" w:rsidP="00AC0B26">
      <w:pPr>
        <w:keepNext/>
        <w:keepLines/>
        <w:widowControl/>
        <w:contextualSpacing/>
        <w:rPr>
          <w:rFonts w:hAnsi="ＭＳ 明朝"/>
        </w:rPr>
      </w:pPr>
      <w:r w:rsidRPr="00BC402C">
        <w:rPr>
          <w:rFonts w:hAnsi="ＭＳ 明朝" w:hint="eastAsia"/>
          <w:noProof/>
        </w:rPr>
        <w:drawing>
          <wp:anchor distT="0" distB="0" distL="114300" distR="114300" simplePos="0" relativeHeight="251659264" behindDoc="1" locked="0" layoutInCell="1" allowOverlap="1" wp14:anchorId="521C3888" wp14:editId="49B90756">
            <wp:simplePos x="0" y="0"/>
            <wp:positionH relativeFrom="margin">
              <wp:posOffset>52070</wp:posOffset>
            </wp:positionH>
            <wp:positionV relativeFrom="margin">
              <wp:posOffset>1417320</wp:posOffset>
            </wp:positionV>
            <wp:extent cx="5295900" cy="70580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295900" cy="7058025"/>
                    </a:xfrm>
                    <a:prstGeom prst="rect">
                      <a:avLst/>
                    </a:prstGeom>
                    <a:noFill/>
                    <a:ln>
                      <a:noFill/>
                    </a:ln>
                  </pic:spPr>
                </pic:pic>
              </a:graphicData>
            </a:graphic>
          </wp:anchor>
        </w:drawing>
      </w:r>
      <w:r w:rsidR="00AC0B26" w:rsidRPr="00AC0B26">
        <w:rPr>
          <w:rFonts w:hAnsi="ＭＳ 明朝" w:hint="eastAsia"/>
        </w:rPr>
        <w:t xml:space="preserve">　「男女がともに働き続けられる制度等の充実を進める」が50.4％で最も高くなっています。次いで「子育て中の人が安心して働くための施設整備や社会的サービスの充実を進める」が38.7％、「育児や高齢者介護の負担を軽減するための社会的サービスを充実させる」が36.8％で続いています。</w:t>
      </w:r>
    </w:p>
    <w:p w14:paraId="521C3721" w14:textId="77777777" w:rsidR="003724E5" w:rsidRDefault="003724E5">
      <w:pPr>
        <w:widowControl/>
        <w:jc w:val="left"/>
      </w:pPr>
      <w:r>
        <w:br w:type="page"/>
      </w:r>
    </w:p>
    <w:p w14:paraId="521C3722" w14:textId="77777777" w:rsidR="005F2DB1" w:rsidRPr="009615B6" w:rsidRDefault="005F2DB1" w:rsidP="005F2DB1">
      <w:pPr>
        <w:keepNext/>
        <w:widowControl/>
        <w:outlineLvl w:val="2"/>
        <w:rPr>
          <w:rFonts w:ascii="ＭＳ ゴシック" w:eastAsia="ＭＳ ゴシック" w:hAnsi="ＭＳ ゴシック"/>
        </w:rPr>
      </w:pPr>
      <w:r w:rsidRPr="009615B6">
        <w:rPr>
          <w:rFonts w:ascii="ＭＳ ゴシック" w:eastAsia="ＭＳ ゴシック" w:hAnsi="ＭＳ ゴシック" w:hint="eastAsia"/>
        </w:rPr>
        <w:lastRenderedPageBreak/>
        <w:t>＜問</w:t>
      </w:r>
      <w:r>
        <w:rPr>
          <w:rFonts w:ascii="ＭＳ ゴシック" w:eastAsia="ＭＳ ゴシック" w:hAnsi="ＭＳ ゴシック" w:hint="eastAsia"/>
        </w:rPr>
        <w:t>37</w:t>
      </w:r>
      <w:r w:rsidRPr="009615B6">
        <w:rPr>
          <w:rFonts w:ascii="ＭＳ ゴシック" w:eastAsia="ＭＳ ゴシック" w:hAnsi="ＭＳ ゴシック" w:hint="eastAsia"/>
        </w:rPr>
        <w:t xml:space="preserve">　×　</w:t>
      </w:r>
      <w:r>
        <w:rPr>
          <w:rFonts w:ascii="ＭＳ ゴシック" w:eastAsia="ＭＳ ゴシック" w:hAnsi="ＭＳ ゴシック" w:hint="eastAsia"/>
        </w:rPr>
        <w:t>性別</w:t>
      </w:r>
      <w:r w:rsidRPr="009615B6">
        <w:rPr>
          <w:rFonts w:ascii="ＭＳ ゴシック" w:eastAsia="ＭＳ ゴシック" w:hAnsi="ＭＳ ゴシック" w:hint="eastAsia"/>
        </w:rPr>
        <w:t xml:space="preserve">　クロス集計＞</w:t>
      </w:r>
    </w:p>
    <w:p w14:paraId="521C3723" w14:textId="77777777" w:rsidR="005F2DB1" w:rsidRDefault="005F2DB1" w:rsidP="005F2DB1">
      <w:pPr>
        <w:keepNext/>
        <w:keepLines/>
        <w:widowControl/>
        <w:contextualSpacing/>
        <w:rPr>
          <w:rFonts w:hAnsi="ＭＳ 明朝"/>
        </w:rPr>
      </w:pPr>
      <w:r w:rsidRPr="009615B6">
        <w:rPr>
          <w:rFonts w:hAnsi="ＭＳ 明朝" w:hint="eastAsia"/>
        </w:rPr>
        <w:t xml:space="preserve">　『</w:t>
      </w:r>
      <w:r>
        <w:rPr>
          <w:rFonts w:hAnsi="ＭＳ 明朝" w:hint="eastAsia"/>
        </w:rPr>
        <w:t>男性</w:t>
      </w:r>
      <w:r w:rsidRPr="009615B6">
        <w:rPr>
          <w:rFonts w:hAnsi="ＭＳ 明朝" w:hint="eastAsia"/>
        </w:rPr>
        <w:t>』では「</w:t>
      </w:r>
      <w:r w:rsidR="00601FF7" w:rsidRPr="00601FF7">
        <w:rPr>
          <w:rFonts w:hAnsi="ＭＳ 明朝" w:hint="eastAsia"/>
        </w:rPr>
        <w:t>育児や高齢者介護の負担を軽減するための社会的サービスを充実させる</w:t>
      </w:r>
      <w:r>
        <w:rPr>
          <w:rFonts w:hAnsi="ＭＳ 明朝" w:hint="eastAsia"/>
        </w:rPr>
        <w:t>」</w:t>
      </w:r>
      <w:r w:rsidRPr="009615B6">
        <w:rPr>
          <w:rFonts w:hAnsi="ＭＳ 明朝" w:hint="eastAsia"/>
        </w:rPr>
        <w:t>の割合が</w:t>
      </w:r>
      <w:r>
        <w:rPr>
          <w:rFonts w:hAnsi="ＭＳ 明朝" w:hint="eastAsia"/>
        </w:rPr>
        <w:t>『女性』</w:t>
      </w:r>
      <w:r w:rsidRPr="009615B6">
        <w:rPr>
          <w:rFonts w:hAnsi="ＭＳ 明朝" w:hint="eastAsia"/>
        </w:rPr>
        <w:t>に比べて</w:t>
      </w:r>
      <w:r w:rsidR="00601FF7">
        <w:rPr>
          <w:rFonts w:hAnsi="ＭＳ 明朝" w:hint="eastAsia"/>
        </w:rPr>
        <w:t>低く、「</w:t>
      </w:r>
      <w:r w:rsidR="00601FF7" w:rsidRPr="00601FF7">
        <w:rPr>
          <w:rFonts w:hAnsi="ＭＳ 明朝" w:hint="eastAsia"/>
        </w:rPr>
        <w:t>子育て中の人が安心して働くための施設整備や社会的サービスの充実を進める</w:t>
      </w:r>
      <w:r w:rsidR="00601FF7">
        <w:rPr>
          <w:rFonts w:hAnsi="ＭＳ 明朝" w:hint="eastAsia"/>
        </w:rPr>
        <w:t>」の割合が</w:t>
      </w:r>
      <w:r>
        <w:rPr>
          <w:rFonts w:hAnsi="ＭＳ 明朝" w:hint="eastAsia"/>
        </w:rPr>
        <w:t>やや</w:t>
      </w:r>
      <w:r w:rsidR="00601FF7">
        <w:rPr>
          <w:rFonts w:hAnsi="ＭＳ 明朝" w:hint="eastAsia"/>
        </w:rPr>
        <w:t>低く</w:t>
      </w:r>
      <w:r w:rsidRPr="009615B6">
        <w:rPr>
          <w:rFonts w:hAnsi="ＭＳ 明朝" w:hint="eastAsia"/>
        </w:rPr>
        <w:t>なっています。</w:t>
      </w:r>
    </w:p>
    <w:p w14:paraId="521C3724" w14:textId="77777777" w:rsidR="005F2DB1" w:rsidRPr="005F2DB1" w:rsidRDefault="00601FF7" w:rsidP="005F2DB1">
      <w:pPr>
        <w:widowControl/>
        <w:jc w:val="center"/>
      </w:pPr>
      <w:r w:rsidRPr="00601FF7">
        <w:rPr>
          <w:noProof/>
        </w:rPr>
        <w:drawing>
          <wp:inline distT="0" distB="0" distL="0" distR="0" wp14:anchorId="521C388A" wp14:editId="5A5B5771">
            <wp:extent cx="5400040" cy="326026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400040" cy="3260265"/>
                    </a:xfrm>
                    <a:prstGeom prst="rect">
                      <a:avLst/>
                    </a:prstGeom>
                    <a:noFill/>
                    <a:ln>
                      <a:noFill/>
                    </a:ln>
                  </pic:spPr>
                </pic:pic>
              </a:graphicData>
            </a:graphic>
          </wp:inline>
        </w:drawing>
      </w:r>
    </w:p>
    <w:p w14:paraId="521C3725" w14:textId="77777777" w:rsidR="005F2DB1" w:rsidRDefault="005F2DB1">
      <w:pPr>
        <w:widowControl/>
        <w:jc w:val="left"/>
      </w:pPr>
    </w:p>
    <w:p w14:paraId="521C3726" w14:textId="77777777" w:rsidR="00A51299" w:rsidRPr="004D4053" w:rsidRDefault="004D4053" w:rsidP="004D4053">
      <w:pPr>
        <w:pStyle w:val="ab"/>
        <w:pageBreakBefore/>
        <w:ind w:leftChars="0" w:left="0"/>
        <w:outlineLvl w:val="0"/>
        <w:rPr>
          <w:rFonts w:ascii="HGS創英角ｺﾞｼｯｸUB" w:eastAsia="HGS創英角ｺﾞｼｯｸUB" w:hAnsi="HGS創英角ｺﾞｼｯｸUB"/>
          <w:sz w:val="32"/>
          <w:szCs w:val="32"/>
        </w:rPr>
      </w:pPr>
      <w:bookmarkStart w:id="14" w:name="_Toc33688719"/>
      <w:r w:rsidRPr="004D4053">
        <w:rPr>
          <w:rFonts w:ascii="HGS創英角ｺﾞｼｯｸUB" w:eastAsia="HGS創英角ｺﾞｼｯｸUB" w:hAnsi="HGS創英角ｺﾞｼｯｸUB" w:hint="eastAsia"/>
          <w:sz w:val="32"/>
          <w:szCs w:val="32"/>
        </w:rPr>
        <w:lastRenderedPageBreak/>
        <w:t>【事業所】</w:t>
      </w:r>
      <w:bookmarkEnd w:id="14"/>
    </w:p>
    <w:p w14:paraId="521C3727" w14:textId="77777777" w:rsidR="00A51299" w:rsidRDefault="004D4053" w:rsidP="00A51299">
      <w:pPr>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bookmarkStart w:id="15" w:name="_Toc33688720"/>
      <w:r w:rsidRPr="004D4053">
        <w:rPr>
          <w:rFonts w:asciiTheme="majorEastAsia" w:eastAsiaTheme="majorEastAsia" w:hAnsiTheme="majorEastAsia" w:hint="eastAsia"/>
          <w:b/>
          <w:color w:val="000000" w:themeColor="text1"/>
          <w:sz w:val="32"/>
          <w:szCs w:val="32"/>
          <w:bdr w:val="single" w:sz="4" w:space="0" w:color="auto"/>
          <w:shd w:val="pct15" w:color="auto" w:fill="FFFFFF"/>
        </w:rPr>
        <w:t>事業所の概要について</w:t>
      </w:r>
      <w:bookmarkEnd w:id="15"/>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28"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問１　主な業種は何ですか。 (SA)</w:t>
      </w:r>
    </w:p>
    <w:p w14:paraId="521C3729"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「製造業」が</w:t>
      </w:r>
      <w:r w:rsidR="004E6631">
        <w:rPr>
          <w:rFonts w:hAnsi="ＭＳ 明朝" w:hint="eastAsia"/>
        </w:rPr>
        <w:t>12件</w:t>
      </w:r>
      <w:r w:rsidRPr="001A47D8">
        <w:rPr>
          <w:rFonts w:hAnsi="ＭＳ 明朝" w:hint="eastAsia"/>
        </w:rPr>
        <w:t>で突出しています。</w:t>
      </w:r>
      <w:r w:rsidR="004E6631">
        <w:rPr>
          <w:rFonts w:hAnsi="ＭＳ 明朝" w:hint="eastAsia"/>
        </w:rPr>
        <w:t>次いで</w:t>
      </w:r>
      <w:r w:rsidRPr="001A47D8">
        <w:rPr>
          <w:rFonts w:hAnsi="ＭＳ 明朝" w:hint="eastAsia"/>
        </w:rPr>
        <w:t>「建設業」</w:t>
      </w:r>
      <w:r w:rsidR="004E6631">
        <w:rPr>
          <w:rFonts w:hAnsi="ＭＳ 明朝" w:hint="eastAsia"/>
        </w:rPr>
        <w:t>と</w:t>
      </w:r>
      <w:r w:rsidRPr="001A47D8">
        <w:rPr>
          <w:rFonts w:hAnsi="ＭＳ 明朝" w:hint="eastAsia"/>
        </w:rPr>
        <w:t>「卸売・小売業」が</w:t>
      </w:r>
      <w:r w:rsidR="004E6631">
        <w:rPr>
          <w:rFonts w:hAnsi="ＭＳ 明朝" w:hint="eastAsia"/>
        </w:rPr>
        <w:t>ともに７件</w:t>
      </w:r>
      <w:r w:rsidRPr="001A47D8">
        <w:rPr>
          <w:rFonts w:hAnsi="ＭＳ 明朝" w:hint="eastAsia"/>
        </w:rPr>
        <w:t>で続いています。</w:t>
      </w:r>
    </w:p>
    <w:p w14:paraId="521C372A" w14:textId="039988CB" w:rsidR="001A47D8" w:rsidRDefault="003253F3" w:rsidP="001A47D8">
      <w:pPr>
        <w:spacing w:beforeLines="50" w:before="180"/>
        <w:contextualSpacing/>
        <w:jc w:val="center"/>
        <w:rPr>
          <w:rFonts w:ascii="Century" w:eastAsia="HG丸ｺﾞｼｯｸM-PRO"/>
        </w:rPr>
      </w:pPr>
      <w:r w:rsidRPr="003253F3">
        <w:rPr>
          <w:rFonts w:ascii="Century" w:eastAsia="HG丸ｺﾞｼｯｸM-PRO"/>
          <w:noProof/>
        </w:rPr>
        <w:drawing>
          <wp:inline distT="0" distB="0" distL="0" distR="0" wp14:anchorId="28CB031B" wp14:editId="7D3664C9">
            <wp:extent cx="5290185" cy="6246495"/>
            <wp:effectExtent l="0" t="0" r="5715" b="190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5290185" cy="6246495"/>
                    </a:xfrm>
                    <a:prstGeom prst="rect">
                      <a:avLst/>
                    </a:prstGeom>
                    <a:noFill/>
                    <a:ln>
                      <a:noFill/>
                    </a:ln>
                  </pic:spPr>
                </pic:pic>
              </a:graphicData>
            </a:graphic>
          </wp:inline>
        </w:drawing>
      </w:r>
    </w:p>
    <w:p w14:paraId="521C372B" w14:textId="77777777" w:rsidR="004E6631" w:rsidRPr="004E6631" w:rsidRDefault="004E6631" w:rsidP="004E6631"/>
    <w:p w14:paraId="521C372C"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問２　貴事業所の</w:t>
      </w:r>
      <w:r w:rsidR="00A12E51">
        <w:rPr>
          <w:rFonts w:ascii="ＭＳ ゴシック" w:eastAsia="ＭＳ ゴシック" w:hAnsi="ＭＳ ゴシック" w:hint="eastAsia"/>
          <w:sz w:val="24"/>
        </w:rPr>
        <w:t>従業員について</w:t>
      </w:r>
      <w:r w:rsidRPr="001A47D8">
        <w:rPr>
          <w:rFonts w:ascii="ＭＳ ゴシック" w:eastAsia="ＭＳ ゴシック" w:hAnsi="ＭＳ ゴシック" w:hint="eastAsia"/>
          <w:sz w:val="24"/>
        </w:rPr>
        <w:t>お答えください。 (数量)</w:t>
      </w:r>
    </w:p>
    <w:p w14:paraId="521C372D" w14:textId="77777777" w:rsidR="00A12E51" w:rsidRPr="00A12E51" w:rsidRDefault="00A12E51" w:rsidP="001A47D8">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t>【</w:t>
      </w:r>
      <w:r w:rsidRPr="00A12E51">
        <w:rPr>
          <w:rFonts w:ascii="ＭＳ ゴシック" w:eastAsia="ＭＳ ゴシック" w:hAnsi="ＭＳ ゴシック" w:hint="eastAsia"/>
          <w:sz w:val="24"/>
        </w:rPr>
        <w:t>正規従業員（経営者を含む）の総人数</w:t>
      </w:r>
      <w:r>
        <w:rPr>
          <w:rFonts w:ascii="ＭＳ ゴシック" w:eastAsia="ＭＳ ゴシック" w:hAnsi="ＭＳ ゴシック" w:hint="eastAsia"/>
          <w:sz w:val="24"/>
        </w:rPr>
        <w:t>】</w:t>
      </w:r>
    </w:p>
    <w:p w14:paraId="521C372E"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「５～９人」が</w:t>
      </w:r>
      <w:r w:rsidR="004E6631">
        <w:rPr>
          <w:rFonts w:hAnsi="ＭＳ 明朝" w:hint="eastAsia"/>
        </w:rPr>
        <w:t>11件</w:t>
      </w:r>
      <w:r w:rsidRPr="001A47D8">
        <w:rPr>
          <w:rFonts w:hAnsi="ＭＳ 明朝" w:hint="eastAsia"/>
        </w:rPr>
        <w:t>で最も</w:t>
      </w:r>
      <w:r w:rsidR="004E6631">
        <w:rPr>
          <w:rFonts w:hAnsi="ＭＳ 明朝" w:hint="eastAsia"/>
        </w:rPr>
        <w:t>多く、</w:t>
      </w:r>
      <w:r w:rsidRPr="001A47D8">
        <w:rPr>
          <w:rFonts w:hAnsi="ＭＳ 明朝" w:hint="eastAsia"/>
        </w:rPr>
        <w:t>次いで「10～19人」</w:t>
      </w:r>
      <w:r w:rsidR="004E6631">
        <w:rPr>
          <w:rFonts w:hAnsi="ＭＳ 明朝" w:hint="eastAsia"/>
        </w:rPr>
        <w:t>と</w:t>
      </w:r>
      <w:r w:rsidRPr="001A47D8">
        <w:rPr>
          <w:rFonts w:hAnsi="ＭＳ 明朝" w:hint="eastAsia"/>
        </w:rPr>
        <w:t>「20～49人」が</w:t>
      </w:r>
      <w:r w:rsidR="004E6631">
        <w:rPr>
          <w:rFonts w:hAnsi="ＭＳ 明朝" w:hint="eastAsia"/>
        </w:rPr>
        <w:t>ともに10件、「５人未満」が９件</w:t>
      </w:r>
      <w:r w:rsidRPr="001A47D8">
        <w:rPr>
          <w:rFonts w:hAnsi="ＭＳ 明朝" w:hint="eastAsia"/>
        </w:rPr>
        <w:t>で続いています。</w:t>
      </w:r>
    </w:p>
    <w:p w14:paraId="521C372F" w14:textId="39455875" w:rsidR="004E6631" w:rsidRPr="001A47D8" w:rsidRDefault="004E6631" w:rsidP="004E6631">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「５人未満」が</w:t>
      </w:r>
      <w:r w:rsidR="009F371A">
        <w:rPr>
          <w:rFonts w:hAnsi="ＭＳ 明朝" w:hint="eastAsia"/>
        </w:rPr>
        <w:t>2</w:t>
      </w:r>
      <w:r w:rsidR="009F371A">
        <w:rPr>
          <w:rFonts w:hAnsi="ＭＳ 明朝"/>
        </w:rPr>
        <w:t>2</w:t>
      </w:r>
      <w:r>
        <w:rPr>
          <w:rFonts w:hAnsi="ＭＳ 明朝" w:hint="eastAsia"/>
        </w:rPr>
        <w:t>件</w:t>
      </w:r>
      <w:r w:rsidRPr="001A47D8">
        <w:rPr>
          <w:rFonts w:hAnsi="ＭＳ 明朝" w:hint="eastAsia"/>
        </w:rPr>
        <w:t>で突出しています。</w:t>
      </w:r>
      <w:r>
        <w:rPr>
          <w:rFonts w:hAnsi="ＭＳ 明朝" w:hint="eastAsia"/>
        </w:rPr>
        <w:t>次いで</w:t>
      </w:r>
      <w:r w:rsidRPr="001A47D8">
        <w:rPr>
          <w:rFonts w:hAnsi="ＭＳ 明朝" w:hint="eastAsia"/>
        </w:rPr>
        <w:t>「５～９人」が</w:t>
      </w:r>
      <w:r>
        <w:rPr>
          <w:rFonts w:hAnsi="ＭＳ 明朝" w:hint="eastAsia"/>
        </w:rPr>
        <w:t>13件</w:t>
      </w:r>
      <w:r w:rsidRPr="001A47D8">
        <w:rPr>
          <w:rFonts w:hAnsi="ＭＳ 明朝" w:hint="eastAsia"/>
        </w:rPr>
        <w:t>で続いています。</w:t>
      </w:r>
    </w:p>
    <w:p w14:paraId="521C3730" w14:textId="77777777" w:rsidR="001A47D8" w:rsidRDefault="004E6631" w:rsidP="001A47D8">
      <w:pPr>
        <w:spacing w:beforeLines="50" w:before="180"/>
        <w:contextualSpacing/>
        <w:jc w:val="center"/>
        <w:rPr>
          <w:rFonts w:ascii="Century" w:eastAsia="HG丸ｺﾞｼｯｸM-PRO"/>
          <w:noProof/>
        </w:rPr>
      </w:pPr>
      <w:r w:rsidRPr="004E6631">
        <w:rPr>
          <w:rFonts w:ascii="Century" w:eastAsia="HG丸ｺﾞｼｯｸM-PRO"/>
          <w:noProof/>
        </w:rPr>
        <w:drawing>
          <wp:inline distT="0" distB="0" distL="0" distR="0" wp14:anchorId="521C388E" wp14:editId="2AC571F3">
            <wp:extent cx="5295900" cy="20193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295900" cy="2019300"/>
                    </a:xfrm>
                    <a:prstGeom prst="rect">
                      <a:avLst/>
                    </a:prstGeom>
                    <a:noFill/>
                    <a:ln>
                      <a:noFill/>
                    </a:ln>
                  </pic:spPr>
                </pic:pic>
              </a:graphicData>
            </a:graphic>
          </wp:inline>
        </w:drawing>
      </w:r>
    </w:p>
    <w:p w14:paraId="521C3731" w14:textId="77777777" w:rsidR="004E6631" w:rsidRDefault="004E6631" w:rsidP="004E6631"/>
    <w:p w14:paraId="521C3732" w14:textId="77777777" w:rsidR="00A12E51" w:rsidRPr="00A12E51" w:rsidRDefault="00A12E51" w:rsidP="00A12E51">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t>【</w:t>
      </w:r>
      <w:r w:rsidRPr="00A12E51">
        <w:rPr>
          <w:rFonts w:ascii="ＭＳ ゴシック" w:eastAsia="ＭＳ ゴシック" w:hAnsi="ＭＳ ゴシック" w:hint="eastAsia"/>
          <w:sz w:val="24"/>
        </w:rPr>
        <w:t>正規従業員（経営者を含む）の総人数</w:t>
      </w:r>
      <w:r>
        <w:rPr>
          <w:rFonts w:ascii="ＭＳ ゴシック" w:eastAsia="ＭＳ ゴシック" w:hAnsi="ＭＳ ゴシック" w:hint="eastAsia"/>
          <w:sz w:val="24"/>
        </w:rPr>
        <w:t>のうち過去１年間の採用者の数】</w:t>
      </w:r>
    </w:p>
    <w:p w14:paraId="521C3733"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「０人」が</w:t>
      </w:r>
      <w:r w:rsidR="004E6631">
        <w:rPr>
          <w:rFonts w:hAnsi="ＭＳ 明朝" w:hint="eastAsia"/>
        </w:rPr>
        <w:t>17件</w:t>
      </w:r>
      <w:r w:rsidRPr="001A47D8">
        <w:rPr>
          <w:rFonts w:hAnsi="ＭＳ 明朝" w:hint="eastAsia"/>
        </w:rPr>
        <w:t>で突出しています。</w:t>
      </w:r>
      <w:r w:rsidR="004E6631">
        <w:rPr>
          <w:rFonts w:hAnsi="ＭＳ 明朝" w:hint="eastAsia"/>
        </w:rPr>
        <w:t>次いで</w:t>
      </w:r>
      <w:r w:rsidRPr="001A47D8">
        <w:rPr>
          <w:rFonts w:hAnsi="ＭＳ 明朝" w:hint="eastAsia"/>
        </w:rPr>
        <w:t>「１人」</w:t>
      </w:r>
      <w:r w:rsidR="004E6631">
        <w:rPr>
          <w:rFonts w:hAnsi="ＭＳ 明朝" w:hint="eastAsia"/>
        </w:rPr>
        <w:t>と</w:t>
      </w:r>
      <w:r w:rsidRPr="001A47D8">
        <w:rPr>
          <w:rFonts w:hAnsi="ＭＳ 明朝" w:hint="eastAsia"/>
        </w:rPr>
        <w:t>「２～４人」が</w:t>
      </w:r>
      <w:r w:rsidR="004E6631">
        <w:rPr>
          <w:rFonts w:hAnsi="ＭＳ 明朝" w:hint="eastAsia"/>
        </w:rPr>
        <w:t>ともに８件</w:t>
      </w:r>
      <w:r w:rsidRPr="001A47D8">
        <w:rPr>
          <w:rFonts w:hAnsi="ＭＳ 明朝" w:hint="eastAsia"/>
        </w:rPr>
        <w:t>で続いています。</w:t>
      </w:r>
    </w:p>
    <w:p w14:paraId="521C3734" w14:textId="77777777" w:rsidR="004E6631" w:rsidRPr="004E6631" w:rsidRDefault="004E6631" w:rsidP="001A47D8">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「０人」が</w:t>
      </w:r>
      <w:r>
        <w:rPr>
          <w:rFonts w:hAnsi="ＭＳ 明朝" w:hint="eastAsia"/>
        </w:rPr>
        <w:t>25件と半数以上を占めています</w:t>
      </w:r>
      <w:r w:rsidRPr="001A47D8">
        <w:rPr>
          <w:rFonts w:hAnsi="ＭＳ 明朝" w:hint="eastAsia"/>
        </w:rPr>
        <w:t>。</w:t>
      </w:r>
      <w:r>
        <w:rPr>
          <w:rFonts w:hAnsi="ＭＳ 明朝" w:hint="eastAsia"/>
        </w:rPr>
        <w:t>次いで</w:t>
      </w:r>
      <w:r w:rsidRPr="001A47D8">
        <w:rPr>
          <w:rFonts w:hAnsi="ＭＳ 明朝" w:hint="eastAsia"/>
        </w:rPr>
        <w:t>「２～４人」が</w:t>
      </w:r>
      <w:r>
        <w:rPr>
          <w:rFonts w:hAnsi="ＭＳ 明朝" w:hint="eastAsia"/>
        </w:rPr>
        <w:t>７件</w:t>
      </w:r>
      <w:r w:rsidRPr="001A47D8">
        <w:rPr>
          <w:rFonts w:hAnsi="ＭＳ 明朝" w:hint="eastAsia"/>
        </w:rPr>
        <w:t>、「１人」が</w:t>
      </w:r>
      <w:r>
        <w:rPr>
          <w:rFonts w:hAnsi="ＭＳ 明朝" w:hint="eastAsia"/>
        </w:rPr>
        <w:t>５件</w:t>
      </w:r>
      <w:r w:rsidRPr="001A47D8">
        <w:rPr>
          <w:rFonts w:hAnsi="ＭＳ 明朝" w:hint="eastAsia"/>
        </w:rPr>
        <w:t>で続いています。</w:t>
      </w:r>
    </w:p>
    <w:p w14:paraId="521C3735" w14:textId="77777777" w:rsidR="001A47D8" w:rsidRDefault="004E6631" w:rsidP="001A47D8">
      <w:pPr>
        <w:spacing w:beforeLines="50" w:before="180"/>
        <w:contextualSpacing/>
        <w:jc w:val="center"/>
        <w:rPr>
          <w:rFonts w:ascii="Century" w:eastAsia="HG丸ｺﾞｼｯｸM-PRO"/>
        </w:rPr>
      </w:pPr>
      <w:r w:rsidRPr="004E6631">
        <w:rPr>
          <w:rFonts w:ascii="Century" w:eastAsia="HG丸ｺﾞｼｯｸM-PRO"/>
          <w:noProof/>
        </w:rPr>
        <w:drawing>
          <wp:inline distT="0" distB="0" distL="0" distR="0" wp14:anchorId="521C3890" wp14:editId="73B145B9">
            <wp:extent cx="5295900" cy="20193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5295900" cy="2019300"/>
                    </a:xfrm>
                    <a:prstGeom prst="rect">
                      <a:avLst/>
                    </a:prstGeom>
                    <a:noFill/>
                    <a:ln>
                      <a:noFill/>
                    </a:ln>
                  </pic:spPr>
                </pic:pic>
              </a:graphicData>
            </a:graphic>
          </wp:inline>
        </w:drawing>
      </w:r>
    </w:p>
    <w:p w14:paraId="521C3736" w14:textId="77777777" w:rsidR="004E6631" w:rsidRPr="004E6631" w:rsidRDefault="004E6631" w:rsidP="004E6631"/>
    <w:p w14:paraId="521C3737" w14:textId="77777777" w:rsidR="00A12E51" w:rsidRPr="00A12E51" w:rsidRDefault="00A12E51" w:rsidP="00A12E51">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lastRenderedPageBreak/>
        <w:t>【</w:t>
      </w:r>
      <w:r w:rsidRPr="00A12E51">
        <w:rPr>
          <w:rFonts w:ascii="ＭＳ ゴシック" w:eastAsia="ＭＳ ゴシック" w:hAnsi="ＭＳ ゴシック" w:hint="eastAsia"/>
          <w:sz w:val="24"/>
        </w:rPr>
        <w:t>正規従業員（経営者を含む）の総人数</w:t>
      </w:r>
      <w:r>
        <w:rPr>
          <w:rFonts w:ascii="ＭＳ ゴシック" w:eastAsia="ＭＳ ゴシック" w:hAnsi="ＭＳ ゴシック" w:hint="eastAsia"/>
          <w:sz w:val="24"/>
        </w:rPr>
        <w:t>のうち管理職の数】</w:t>
      </w:r>
    </w:p>
    <w:p w14:paraId="521C3738"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「２～４人」が</w:t>
      </w:r>
      <w:r w:rsidR="004E6631">
        <w:rPr>
          <w:rFonts w:hAnsi="ＭＳ 明朝" w:hint="eastAsia"/>
        </w:rPr>
        <w:t>16件</w:t>
      </w:r>
      <w:r w:rsidRPr="001A47D8">
        <w:rPr>
          <w:rFonts w:hAnsi="ＭＳ 明朝" w:hint="eastAsia"/>
        </w:rPr>
        <w:t>で最も</w:t>
      </w:r>
      <w:r w:rsidR="004E6631">
        <w:rPr>
          <w:rFonts w:hAnsi="ＭＳ 明朝" w:hint="eastAsia"/>
        </w:rPr>
        <w:t>多く</w:t>
      </w:r>
      <w:r w:rsidRPr="001A47D8">
        <w:rPr>
          <w:rFonts w:hAnsi="ＭＳ 明朝" w:hint="eastAsia"/>
        </w:rPr>
        <w:t>なっています。次いで「１人」が</w:t>
      </w:r>
      <w:r w:rsidR="004E6631">
        <w:rPr>
          <w:rFonts w:hAnsi="ＭＳ 明朝" w:hint="eastAsia"/>
        </w:rPr>
        <w:t>14件</w:t>
      </w:r>
      <w:r w:rsidRPr="001A47D8">
        <w:rPr>
          <w:rFonts w:hAnsi="ＭＳ 明朝" w:hint="eastAsia"/>
        </w:rPr>
        <w:t>、「５～９人」</w:t>
      </w:r>
      <w:r w:rsidR="004E6631">
        <w:rPr>
          <w:rFonts w:hAnsi="ＭＳ 明朝" w:hint="eastAsia"/>
        </w:rPr>
        <w:t>と「10人以上」がともに６件</w:t>
      </w:r>
      <w:r w:rsidRPr="001A47D8">
        <w:rPr>
          <w:rFonts w:hAnsi="ＭＳ 明朝" w:hint="eastAsia"/>
        </w:rPr>
        <w:t>で続いています。</w:t>
      </w:r>
    </w:p>
    <w:p w14:paraId="521C3739" w14:textId="77777777" w:rsidR="004E6631" w:rsidRPr="004E6631" w:rsidRDefault="004E6631" w:rsidP="001A47D8">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「０人」が</w:t>
      </w:r>
      <w:r>
        <w:rPr>
          <w:rFonts w:hAnsi="ＭＳ 明朝" w:hint="eastAsia"/>
        </w:rPr>
        <w:t>21件</w:t>
      </w:r>
      <w:r w:rsidRPr="001A47D8">
        <w:rPr>
          <w:rFonts w:hAnsi="ＭＳ 明朝" w:hint="eastAsia"/>
        </w:rPr>
        <w:t>、「１人」が</w:t>
      </w:r>
      <w:r>
        <w:rPr>
          <w:rFonts w:hAnsi="ＭＳ 明朝" w:hint="eastAsia"/>
        </w:rPr>
        <w:t>19件</w:t>
      </w:r>
      <w:r w:rsidRPr="001A47D8">
        <w:rPr>
          <w:rFonts w:hAnsi="ＭＳ 明朝" w:hint="eastAsia"/>
        </w:rPr>
        <w:t>で群を抜いて高くなっています。</w:t>
      </w:r>
    </w:p>
    <w:p w14:paraId="521C373A" w14:textId="77777777" w:rsidR="001A47D8" w:rsidRDefault="004E6631" w:rsidP="001A47D8">
      <w:pPr>
        <w:spacing w:beforeLines="50" w:before="180"/>
        <w:contextualSpacing/>
        <w:jc w:val="center"/>
        <w:rPr>
          <w:rFonts w:ascii="Century" w:eastAsia="HG丸ｺﾞｼｯｸM-PRO"/>
        </w:rPr>
      </w:pPr>
      <w:r w:rsidRPr="004E6631">
        <w:rPr>
          <w:rFonts w:ascii="Century" w:eastAsia="HG丸ｺﾞｼｯｸM-PRO"/>
          <w:noProof/>
        </w:rPr>
        <w:drawing>
          <wp:inline distT="0" distB="0" distL="0" distR="0" wp14:anchorId="521C3892" wp14:editId="72CCD13A">
            <wp:extent cx="5295900" cy="20193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5295900" cy="2019300"/>
                    </a:xfrm>
                    <a:prstGeom prst="rect">
                      <a:avLst/>
                    </a:prstGeom>
                    <a:noFill/>
                    <a:ln>
                      <a:noFill/>
                    </a:ln>
                  </pic:spPr>
                </pic:pic>
              </a:graphicData>
            </a:graphic>
          </wp:inline>
        </w:drawing>
      </w:r>
    </w:p>
    <w:p w14:paraId="521C373B" w14:textId="77777777" w:rsidR="004E6631" w:rsidRPr="004E6631" w:rsidRDefault="004E6631" w:rsidP="004E6631"/>
    <w:p w14:paraId="521C373C" w14:textId="77777777" w:rsidR="00A12E51" w:rsidRPr="00A12E51" w:rsidRDefault="00A12E51" w:rsidP="00A12E51">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t>【</w:t>
      </w:r>
      <w:r w:rsidRPr="00A12E51">
        <w:rPr>
          <w:rFonts w:ascii="ＭＳ ゴシック" w:eastAsia="ＭＳ ゴシック" w:hAnsi="ＭＳ ゴシック" w:hint="eastAsia"/>
          <w:sz w:val="24"/>
        </w:rPr>
        <w:t>正規従業員（経営者を含む）の</w:t>
      </w:r>
      <w:r>
        <w:rPr>
          <w:rFonts w:ascii="ＭＳ ゴシック" w:eastAsia="ＭＳ ゴシック" w:hAnsi="ＭＳ ゴシック" w:hint="eastAsia"/>
          <w:sz w:val="24"/>
        </w:rPr>
        <w:t>平均年齢】</w:t>
      </w:r>
    </w:p>
    <w:p w14:paraId="521C373D"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「40歳代」が</w:t>
      </w:r>
      <w:r w:rsidR="004E6631">
        <w:rPr>
          <w:rFonts w:hAnsi="ＭＳ 明朝" w:hint="eastAsia"/>
        </w:rPr>
        <w:t>14件</w:t>
      </w:r>
      <w:r w:rsidRPr="001A47D8">
        <w:rPr>
          <w:rFonts w:hAnsi="ＭＳ 明朝" w:hint="eastAsia"/>
        </w:rPr>
        <w:t>で突出しています。</w:t>
      </w:r>
      <w:r w:rsidR="004E6631">
        <w:rPr>
          <w:rFonts w:hAnsi="ＭＳ 明朝" w:hint="eastAsia"/>
        </w:rPr>
        <w:t>次いで</w:t>
      </w:r>
      <w:r w:rsidRPr="001A47D8">
        <w:rPr>
          <w:rFonts w:hAnsi="ＭＳ 明朝" w:hint="eastAsia"/>
        </w:rPr>
        <w:t>「30歳代」</w:t>
      </w:r>
      <w:r w:rsidR="004E6631">
        <w:rPr>
          <w:rFonts w:hAnsi="ＭＳ 明朝" w:hint="eastAsia"/>
        </w:rPr>
        <w:t>と</w:t>
      </w:r>
      <w:r w:rsidRPr="001A47D8">
        <w:rPr>
          <w:rFonts w:hAnsi="ＭＳ 明朝" w:hint="eastAsia"/>
        </w:rPr>
        <w:t>「50歳代」が</w:t>
      </w:r>
      <w:r w:rsidR="004E6631">
        <w:rPr>
          <w:rFonts w:hAnsi="ＭＳ 明朝" w:hint="eastAsia"/>
        </w:rPr>
        <w:t>ともに６件</w:t>
      </w:r>
      <w:r w:rsidRPr="001A47D8">
        <w:rPr>
          <w:rFonts w:hAnsi="ＭＳ 明朝" w:hint="eastAsia"/>
        </w:rPr>
        <w:t>で続いています。</w:t>
      </w:r>
    </w:p>
    <w:p w14:paraId="521C373E" w14:textId="77777777" w:rsidR="004E6631" w:rsidRPr="004E6631" w:rsidRDefault="004E6631" w:rsidP="001A47D8">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「40歳代」が</w:t>
      </w:r>
      <w:r>
        <w:rPr>
          <w:rFonts w:hAnsi="ＭＳ 明朝" w:hint="eastAsia"/>
        </w:rPr>
        <w:t>13件</w:t>
      </w:r>
      <w:r w:rsidRPr="001A47D8">
        <w:rPr>
          <w:rFonts w:hAnsi="ＭＳ 明朝" w:hint="eastAsia"/>
        </w:rPr>
        <w:t>で突出しています。</w:t>
      </w:r>
      <w:r>
        <w:rPr>
          <w:rFonts w:hAnsi="ＭＳ 明朝" w:hint="eastAsia"/>
        </w:rPr>
        <w:t>次いで</w:t>
      </w:r>
      <w:r w:rsidRPr="001A47D8">
        <w:rPr>
          <w:rFonts w:hAnsi="ＭＳ 明朝" w:hint="eastAsia"/>
        </w:rPr>
        <w:t>「50歳代」が</w:t>
      </w:r>
      <w:r>
        <w:rPr>
          <w:rFonts w:hAnsi="ＭＳ 明朝" w:hint="eastAsia"/>
        </w:rPr>
        <w:t>７件</w:t>
      </w:r>
      <w:r w:rsidRPr="001A47D8">
        <w:rPr>
          <w:rFonts w:hAnsi="ＭＳ 明朝" w:hint="eastAsia"/>
        </w:rPr>
        <w:t>、「30歳代」が</w:t>
      </w:r>
      <w:r>
        <w:rPr>
          <w:rFonts w:hAnsi="ＭＳ 明朝" w:hint="eastAsia"/>
        </w:rPr>
        <w:t>６件</w:t>
      </w:r>
      <w:r w:rsidRPr="001A47D8">
        <w:rPr>
          <w:rFonts w:hAnsi="ＭＳ 明朝" w:hint="eastAsia"/>
        </w:rPr>
        <w:t>で続いています。</w:t>
      </w:r>
    </w:p>
    <w:p w14:paraId="521C373F" w14:textId="77777777" w:rsidR="001A47D8" w:rsidRDefault="004E6631" w:rsidP="001A47D8">
      <w:pPr>
        <w:spacing w:beforeLines="50" w:before="180"/>
        <w:contextualSpacing/>
        <w:jc w:val="center"/>
        <w:rPr>
          <w:rFonts w:ascii="Century" w:eastAsia="HG丸ｺﾞｼｯｸM-PRO"/>
          <w:noProof/>
        </w:rPr>
      </w:pPr>
      <w:r w:rsidRPr="004E6631">
        <w:rPr>
          <w:rFonts w:ascii="Century" w:eastAsia="HG丸ｺﾞｼｯｸM-PRO"/>
          <w:noProof/>
        </w:rPr>
        <w:drawing>
          <wp:inline distT="0" distB="0" distL="0" distR="0" wp14:anchorId="521C3894" wp14:editId="36838433">
            <wp:extent cx="5295900" cy="201930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5295900" cy="2019300"/>
                    </a:xfrm>
                    <a:prstGeom prst="rect">
                      <a:avLst/>
                    </a:prstGeom>
                    <a:noFill/>
                    <a:ln>
                      <a:noFill/>
                    </a:ln>
                  </pic:spPr>
                </pic:pic>
              </a:graphicData>
            </a:graphic>
          </wp:inline>
        </w:drawing>
      </w:r>
    </w:p>
    <w:p w14:paraId="521C3740" w14:textId="77777777" w:rsidR="004E6631" w:rsidRPr="004E6631" w:rsidRDefault="004E6631" w:rsidP="004E6631"/>
    <w:p w14:paraId="521C3741" w14:textId="77777777" w:rsidR="00A12E51" w:rsidRPr="00A12E51" w:rsidRDefault="00A12E51" w:rsidP="00A12E51">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lastRenderedPageBreak/>
        <w:t>【</w:t>
      </w:r>
      <w:r w:rsidRPr="00A12E51">
        <w:rPr>
          <w:rFonts w:ascii="ＭＳ ゴシック" w:eastAsia="ＭＳ ゴシック" w:hAnsi="ＭＳ ゴシック" w:hint="eastAsia"/>
          <w:sz w:val="24"/>
        </w:rPr>
        <w:t>正規従業員（経営者を含む）の</w:t>
      </w:r>
      <w:r>
        <w:rPr>
          <w:rFonts w:ascii="ＭＳ ゴシック" w:eastAsia="ＭＳ ゴシック" w:hAnsi="ＭＳ ゴシック" w:hint="eastAsia"/>
          <w:sz w:val="24"/>
        </w:rPr>
        <w:t>平均勤続年数】</w:t>
      </w:r>
    </w:p>
    <w:p w14:paraId="521C3742"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「10年以上20年未満」が</w:t>
      </w:r>
      <w:r w:rsidR="004E6631">
        <w:rPr>
          <w:rFonts w:hAnsi="ＭＳ 明朝" w:hint="eastAsia"/>
        </w:rPr>
        <w:t>12件</w:t>
      </w:r>
      <w:r w:rsidRPr="001A47D8">
        <w:rPr>
          <w:rFonts w:hAnsi="ＭＳ 明朝" w:hint="eastAsia"/>
        </w:rPr>
        <w:t>で突出しています。</w:t>
      </w:r>
      <w:r w:rsidR="004E6631">
        <w:rPr>
          <w:rFonts w:hAnsi="ＭＳ 明朝" w:hint="eastAsia"/>
        </w:rPr>
        <w:t>次いで</w:t>
      </w:r>
      <w:r w:rsidRPr="001A47D8">
        <w:rPr>
          <w:rFonts w:hAnsi="ＭＳ 明朝" w:hint="eastAsia"/>
        </w:rPr>
        <w:t>「20年以上30年未満」が</w:t>
      </w:r>
      <w:r w:rsidR="00C43896">
        <w:rPr>
          <w:rFonts w:hAnsi="ＭＳ 明朝" w:hint="eastAsia"/>
        </w:rPr>
        <w:t>６件</w:t>
      </w:r>
      <w:r w:rsidRPr="001A47D8">
        <w:rPr>
          <w:rFonts w:hAnsi="ＭＳ 明朝" w:hint="eastAsia"/>
        </w:rPr>
        <w:t>、「10年未満」が</w:t>
      </w:r>
      <w:r w:rsidR="00C43896">
        <w:rPr>
          <w:rFonts w:hAnsi="ＭＳ 明朝" w:hint="eastAsia"/>
        </w:rPr>
        <w:t>５件</w:t>
      </w:r>
      <w:r w:rsidRPr="001A47D8">
        <w:rPr>
          <w:rFonts w:hAnsi="ＭＳ 明朝" w:hint="eastAsia"/>
        </w:rPr>
        <w:t>で続いています。</w:t>
      </w:r>
    </w:p>
    <w:p w14:paraId="521C3743" w14:textId="77777777" w:rsidR="004E6631" w:rsidRPr="004E6631" w:rsidRDefault="004E6631" w:rsidP="001A47D8">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「10年以上20年未満」が</w:t>
      </w:r>
      <w:r w:rsidR="00C43896">
        <w:rPr>
          <w:rFonts w:hAnsi="ＭＳ 明朝" w:hint="eastAsia"/>
        </w:rPr>
        <w:t>９件</w:t>
      </w:r>
      <w:r w:rsidRPr="001A47D8">
        <w:rPr>
          <w:rFonts w:hAnsi="ＭＳ 明朝" w:hint="eastAsia"/>
        </w:rPr>
        <w:t>で最も高くなっています。次いで「10年未満」が</w:t>
      </w:r>
      <w:r w:rsidR="00C43896">
        <w:rPr>
          <w:rFonts w:hAnsi="ＭＳ 明朝" w:hint="eastAsia"/>
        </w:rPr>
        <w:t>８件</w:t>
      </w:r>
      <w:r w:rsidRPr="001A47D8">
        <w:rPr>
          <w:rFonts w:hAnsi="ＭＳ 明朝" w:hint="eastAsia"/>
        </w:rPr>
        <w:t>、「20年以上30年未満」が</w:t>
      </w:r>
      <w:r w:rsidR="00C43896">
        <w:rPr>
          <w:rFonts w:hAnsi="ＭＳ 明朝" w:hint="eastAsia"/>
        </w:rPr>
        <w:t>５件</w:t>
      </w:r>
      <w:r w:rsidRPr="001A47D8">
        <w:rPr>
          <w:rFonts w:hAnsi="ＭＳ 明朝" w:hint="eastAsia"/>
        </w:rPr>
        <w:t>で続いています。</w:t>
      </w:r>
    </w:p>
    <w:p w14:paraId="521C3744" w14:textId="77777777" w:rsidR="001A47D8" w:rsidRDefault="004E6631" w:rsidP="001A47D8">
      <w:pPr>
        <w:spacing w:beforeLines="50" w:before="180"/>
        <w:contextualSpacing/>
        <w:jc w:val="center"/>
        <w:rPr>
          <w:rFonts w:ascii="Century" w:eastAsia="HG丸ｺﾞｼｯｸM-PRO"/>
          <w:noProof/>
        </w:rPr>
      </w:pPr>
      <w:r w:rsidRPr="004E6631">
        <w:rPr>
          <w:rFonts w:ascii="Century" w:eastAsia="HG丸ｺﾞｼｯｸM-PRO"/>
          <w:noProof/>
        </w:rPr>
        <w:drawing>
          <wp:inline distT="0" distB="0" distL="0" distR="0" wp14:anchorId="521C3896" wp14:editId="6E73622E">
            <wp:extent cx="5295900" cy="220027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5295900" cy="2200275"/>
                    </a:xfrm>
                    <a:prstGeom prst="rect">
                      <a:avLst/>
                    </a:prstGeom>
                    <a:noFill/>
                    <a:ln>
                      <a:noFill/>
                    </a:ln>
                  </pic:spPr>
                </pic:pic>
              </a:graphicData>
            </a:graphic>
          </wp:inline>
        </w:drawing>
      </w:r>
    </w:p>
    <w:p w14:paraId="521C3745" w14:textId="77777777" w:rsidR="004E6631" w:rsidRPr="004E6631" w:rsidRDefault="004E6631" w:rsidP="004E6631"/>
    <w:p w14:paraId="521C3746" w14:textId="77777777" w:rsidR="00A12E51" w:rsidRPr="00A12E51" w:rsidRDefault="00A12E51" w:rsidP="00A12E51">
      <w:pPr>
        <w:keepNext/>
        <w:keepLines/>
        <w:widowControl/>
        <w:contextualSpacing/>
        <w:rPr>
          <w:rFonts w:ascii="ＭＳ ゴシック" w:eastAsia="ＭＳ ゴシック" w:hAnsi="ＭＳ ゴシック"/>
          <w:sz w:val="24"/>
        </w:rPr>
      </w:pPr>
      <w:r>
        <w:rPr>
          <w:rFonts w:ascii="ＭＳ ゴシック" w:eastAsia="ＭＳ ゴシック" w:hAnsi="ＭＳ ゴシック" w:hint="eastAsia"/>
          <w:sz w:val="24"/>
        </w:rPr>
        <w:t>【非</w:t>
      </w:r>
      <w:r w:rsidRPr="00A12E51">
        <w:rPr>
          <w:rFonts w:ascii="ＭＳ ゴシック" w:eastAsia="ＭＳ ゴシック" w:hAnsi="ＭＳ ゴシック" w:hint="eastAsia"/>
          <w:sz w:val="24"/>
        </w:rPr>
        <w:t>正規従業員の</w:t>
      </w:r>
      <w:r>
        <w:rPr>
          <w:rFonts w:ascii="ＭＳ ゴシック" w:eastAsia="ＭＳ ゴシック" w:hAnsi="ＭＳ ゴシック" w:hint="eastAsia"/>
          <w:sz w:val="24"/>
        </w:rPr>
        <w:t>総人数】</w:t>
      </w:r>
    </w:p>
    <w:p w14:paraId="521C3747" w14:textId="77777777" w:rsidR="001A47D8" w:rsidRDefault="001A47D8" w:rsidP="001A47D8">
      <w:pPr>
        <w:keepNext/>
        <w:keepLines/>
        <w:widowControl/>
        <w:contextualSpacing/>
        <w:rPr>
          <w:rFonts w:hAnsi="ＭＳ 明朝"/>
        </w:rPr>
      </w:pPr>
      <w:r w:rsidRPr="001A47D8">
        <w:rPr>
          <w:rFonts w:hAnsi="ＭＳ 明朝" w:hint="eastAsia"/>
        </w:rPr>
        <w:t xml:space="preserve">　</w:t>
      </w:r>
      <w:r w:rsidR="004E6631">
        <w:rPr>
          <w:rFonts w:hAnsi="ＭＳ 明朝" w:hint="eastAsia"/>
        </w:rPr>
        <w:t>【男性】では</w:t>
      </w:r>
      <w:r w:rsidRPr="001A47D8">
        <w:rPr>
          <w:rFonts w:hAnsi="ＭＳ 明朝" w:hint="eastAsia"/>
        </w:rPr>
        <w:t>「０人」が</w:t>
      </w:r>
      <w:r w:rsidR="00C43896">
        <w:rPr>
          <w:rFonts w:hAnsi="ＭＳ 明朝" w:hint="eastAsia"/>
        </w:rPr>
        <w:t>19件</w:t>
      </w:r>
      <w:r w:rsidRPr="001A47D8">
        <w:rPr>
          <w:rFonts w:hAnsi="ＭＳ 明朝" w:hint="eastAsia"/>
        </w:rPr>
        <w:t>で突出しています。</w:t>
      </w:r>
      <w:r w:rsidR="00C43896">
        <w:rPr>
          <w:rFonts w:hAnsi="ＭＳ 明朝" w:hint="eastAsia"/>
        </w:rPr>
        <w:t>次いで</w:t>
      </w:r>
      <w:r w:rsidRPr="001A47D8">
        <w:rPr>
          <w:rFonts w:hAnsi="ＭＳ 明朝" w:hint="eastAsia"/>
        </w:rPr>
        <w:t>「３・４人」が</w:t>
      </w:r>
      <w:r w:rsidR="00C43896">
        <w:rPr>
          <w:rFonts w:hAnsi="ＭＳ 明朝" w:hint="eastAsia"/>
        </w:rPr>
        <w:t>９件</w:t>
      </w:r>
      <w:r w:rsidRPr="001A47D8">
        <w:rPr>
          <w:rFonts w:hAnsi="ＭＳ 明朝" w:hint="eastAsia"/>
        </w:rPr>
        <w:t>で続いています。</w:t>
      </w:r>
    </w:p>
    <w:p w14:paraId="521C3748" w14:textId="77777777" w:rsidR="004E6631" w:rsidRPr="004E6631" w:rsidRDefault="004E6631" w:rsidP="001A47D8">
      <w:pPr>
        <w:keepNext/>
        <w:keepLines/>
        <w:widowControl/>
        <w:contextualSpacing/>
        <w:rPr>
          <w:rFonts w:hAnsi="ＭＳ 明朝"/>
        </w:rPr>
      </w:pPr>
      <w:r w:rsidRPr="001A47D8">
        <w:rPr>
          <w:rFonts w:hAnsi="ＭＳ 明朝" w:hint="eastAsia"/>
        </w:rPr>
        <w:t xml:space="preserve">　</w:t>
      </w:r>
      <w:r>
        <w:rPr>
          <w:rFonts w:hAnsi="ＭＳ 明朝" w:hint="eastAsia"/>
        </w:rPr>
        <w:t>【女性】では</w:t>
      </w:r>
      <w:r w:rsidRPr="001A47D8">
        <w:rPr>
          <w:rFonts w:hAnsi="ＭＳ 明朝" w:hint="eastAsia"/>
        </w:rPr>
        <w:t>「０人」が</w:t>
      </w:r>
      <w:r w:rsidR="00C43896">
        <w:rPr>
          <w:rFonts w:hAnsi="ＭＳ 明朝" w:hint="eastAsia"/>
        </w:rPr>
        <w:t>18件</w:t>
      </w:r>
      <w:r w:rsidRPr="001A47D8">
        <w:rPr>
          <w:rFonts w:hAnsi="ＭＳ 明朝" w:hint="eastAsia"/>
        </w:rPr>
        <w:t>で突出しています。</w:t>
      </w:r>
      <w:r w:rsidR="00C43896">
        <w:rPr>
          <w:rFonts w:hAnsi="ＭＳ 明朝" w:hint="eastAsia"/>
        </w:rPr>
        <w:t>次いで</w:t>
      </w:r>
      <w:r w:rsidRPr="001A47D8">
        <w:rPr>
          <w:rFonts w:hAnsi="ＭＳ 明朝" w:hint="eastAsia"/>
        </w:rPr>
        <w:t>「１・２人」が</w:t>
      </w:r>
      <w:r w:rsidR="00C43896">
        <w:rPr>
          <w:rFonts w:hAnsi="ＭＳ 明朝" w:hint="eastAsia"/>
        </w:rPr>
        <w:t>７件</w:t>
      </w:r>
      <w:r w:rsidRPr="001A47D8">
        <w:rPr>
          <w:rFonts w:hAnsi="ＭＳ 明朝" w:hint="eastAsia"/>
        </w:rPr>
        <w:t>、「５～９人」が</w:t>
      </w:r>
      <w:r w:rsidR="00C43896">
        <w:rPr>
          <w:rFonts w:hAnsi="ＭＳ 明朝" w:hint="eastAsia"/>
        </w:rPr>
        <w:t>６件</w:t>
      </w:r>
      <w:r w:rsidRPr="001A47D8">
        <w:rPr>
          <w:rFonts w:hAnsi="ＭＳ 明朝" w:hint="eastAsia"/>
        </w:rPr>
        <w:t>で続いています。</w:t>
      </w:r>
    </w:p>
    <w:p w14:paraId="521C3749" w14:textId="77777777" w:rsidR="001A47D8" w:rsidRDefault="00C43896" w:rsidP="001A47D8">
      <w:pPr>
        <w:spacing w:beforeLines="50" w:before="180"/>
        <w:contextualSpacing/>
        <w:jc w:val="center"/>
        <w:rPr>
          <w:rFonts w:ascii="Century" w:eastAsia="HG丸ｺﾞｼｯｸM-PRO"/>
          <w:noProof/>
        </w:rPr>
      </w:pPr>
      <w:r w:rsidRPr="00C43896">
        <w:rPr>
          <w:rFonts w:ascii="Century" w:eastAsia="HG丸ｺﾞｼｯｸM-PRO"/>
          <w:noProof/>
        </w:rPr>
        <w:drawing>
          <wp:inline distT="0" distB="0" distL="0" distR="0" wp14:anchorId="521C3898" wp14:editId="5B8A6DC1">
            <wp:extent cx="5295900" cy="201930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295900" cy="2019300"/>
                    </a:xfrm>
                    <a:prstGeom prst="rect">
                      <a:avLst/>
                    </a:prstGeom>
                    <a:noFill/>
                    <a:ln>
                      <a:noFill/>
                    </a:ln>
                  </pic:spPr>
                </pic:pic>
              </a:graphicData>
            </a:graphic>
          </wp:inline>
        </w:drawing>
      </w:r>
    </w:p>
    <w:p w14:paraId="521C374A" w14:textId="77777777" w:rsidR="00C43896" w:rsidRPr="00C43896" w:rsidRDefault="00C43896" w:rsidP="00C43896"/>
    <w:p w14:paraId="521C374B"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問３①　経営者の方の性別を教えてください。 (SA)</w:t>
      </w:r>
    </w:p>
    <w:p w14:paraId="521C374C"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「男性」が</w:t>
      </w:r>
      <w:r w:rsidR="00C43896">
        <w:rPr>
          <w:rFonts w:hAnsi="ＭＳ 明朝" w:hint="eastAsia"/>
        </w:rPr>
        <w:t>44件、「女性」が２件となって</w:t>
      </w:r>
      <w:r w:rsidRPr="001A47D8">
        <w:rPr>
          <w:rFonts w:hAnsi="ＭＳ 明朝" w:hint="eastAsia"/>
        </w:rPr>
        <w:t>います。</w:t>
      </w:r>
    </w:p>
    <w:p w14:paraId="521C374D" w14:textId="77777777" w:rsidR="001A47D8" w:rsidRDefault="00C43896" w:rsidP="001A47D8">
      <w:pPr>
        <w:spacing w:beforeLines="50" w:before="180"/>
        <w:contextualSpacing/>
        <w:jc w:val="center"/>
        <w:rPr>
          <w:rFonts w:ascii="Century" w:eastAsia="HG丸ｺﾞｼｯｸM-PRO"/>
        </w:rPr>
      </w:pPr>
      <w:r w:rsidRPr="00C43896">
        <w:rPr>
          <w:rFonts w:ascii="Century" w:eastAsia="HG丸ｺﾞｼｯｸM-PRO"/>
          <w:noProof/>
        </w:rPr>
        <w:drawing>
          <wp:inline distT="0" distB="0" distL="0" distR="0" wp14:anchorId="521C389A" wp14:editId="68A16671">
            <wp:extent cx="5295900" cy="2790825"/>
            <wp:effectExtent l="0" t="0" r="0" b="952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74E" w14:textId="77777777" w:rsidR="00C43896" w:rsidRPr="00C43896" w:rsidRDefault="00C43896" w:rsidP="00C43896"/>
    <w:p w14:paraId="521C374F"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問３②　回答者の方の性別を教えてください。 (SA)</w:t>
      </w:r>
    </w:p>
    <w:p w14:paraId="521C3750"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「男性」が</w:t>
      </w:r>
      <w:r w:rsidR="00C43896">
        <w:rPr>
          <w:rFonts w:hAnsi="ＭＳ 明朝" w:hint="eastAsia"/>
        </w:rPr>
        <w:t>30件、「女性」が16件となって</w:t>
      </w:r>
      <w:r w:rsidRPr="001A47D8">
        <w:rPr>
          <w:rFonts w:hAnsi="ＭＳ 明朝" w:hint="eastAsia"/>
        </w:rPr>
        <w:t>います。</w:t>
      </w:r>
    </w:p>
    <w:p w14:paraId="521C3751" w14:textId="77777777" w:rsidR="001A47D8" w:rsidRPr="001A47D8" w:rsidRDefault="00C43896" w:rsidP="001A47D8">
      <w:pPr>
        <w:spacing w:beforeLines="50" w:before="180"/>
        <w:contextualSpacing/>
        <w:jc w:val="center"/>
        <w:rPr>
          <w:rFonts w:ascii="Century" w:eastAsia="HG丸ｺﾞｼｯｸM-PRO"/>
        </w:rPr>
      </w:pPr>
      <w:r w:rsidRPr="00C43896">
        <w:rPr>
          <w:rFonts w:ascii="Century" w:eastAsia="HG丸ｺﾞｼｯｸM-PRO"/>
          <w:noProof/>
        </w:rPr>
        <w:drawing>
          <wp:inline distT="0" distB="0" distL="0" distR="0" wp14:anchorId="521C389C" wp14:editId="12E3FB62">
            <wp:extent cx="5295900" cy="2790825"/>
            <wp:effectExtent l="0" t="0" r="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752" w14:textId="77777777" w:rsidR="001A47D8" w:rsidRPr="001A47D8" w:rsidRDefault="001A47D8" w:rsidP="001A47D8"/>
    <w:p w14:paraId="521C3753" w14:textId="53F503A9" w:rsidR="004D4053" w:rsidRPr="004D4053" w:rsidRDefault="004D4053" w:rsidP="00EB0A35">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bookmarkStart w:id="16" w:name="_Toc33688721"/>
      <w:r w:rsidRPr="004D4053">
        <w:rPr>
          <w:rFonts w:asciiTheme="majorEastAsia" w:eastAsiaTheme="majorEastAsia" w:hAnsiTheme="majorEastAsia" w:hint="eastAsia"/>
          <w:b/>
          <w:color w:val="000000" w:themeColor="text1"/>
          <w:sz w:val="32"/>
          <w:szCs w:val="32"/>
          <w:bdr w:val="single" w:sz="4" w:space="0" w:color="auto"/>
          <w:shd w:val="pct15" w:color="auto" w:fill="FFFFFF"/>
        </w:rPr>
        <w:lastRenderedPageBreak/>
        <w:t>管理職の状況について</w:t>
      </w:r>
      <w:bookmarkEnd w:id="16"/>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54"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問４①</w:t>
      </w:r>
      <w:r w:rsidR="00C43896" w:rsidRPr="001A47D8">
        <w:rPr>
          <w:rFonts w:ascii="ＭＳ ゴシック" w:eastAsia="ＭＳ ゴシック" w:hAnsi="ＭＳ ゴシック" w:hint="eastAsia"/>
          <w:sz w:val="24"/>
        </w:rPr>
        <w:t>②③</w:t>
      </w:r>
      <w:r w:rsidRPr="001A47D8">
        <w:rPr>
          <w:rFonts w:ascii="ＭＳ ゴシック" w:eastAsia="ＭＳ ゴシック" w:hAnsi="ＭＳ ゴシック" w:hint="eastAsia"/>
          <w:sz w:val="24"/>
        </w:rPr>
        <w:t xml:space="preserve">　貴事業所において現在、</w:t>
      </w:r>
      <w:r w:rsidR="00A12E51">
        <w:rPr>
          <w:rFonts w:ascii="ＭＳ ゴシック" w:eastAsia="ＭＳ ゴシック" w:hAnsi="ＭＳ ゴシック" w:hint="eastAsia"/>
          <w:sz w:val="24"/>
        </w:rPr>
        <w:t>次の役職に</w:t>
      </w:r>
      <w:r w:rsidRPr="001A47D8">
        <w:rPr>
          <w:rFonts w:ascii="ＭＳ ゴシック" w:eastAsia="ＭＳ ゴシック" w:hAnsi="ＭＳ ゴシック" w:hint="eastAsia"/>
          <w:sz w:val="24"/>
        </w:rPr>
        <w:t>おける女性従業員の占める割合はどのくらいですか。 (SA)</w:t>
      </w:r>
    </w:p>
    <w:p w14:paraId="521C3755"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w:t>
      </w:r>
      <w:r w:rsidR="00C43896">
        <w:rPr>
          <w:rFonts w:hAnsi="ＭＳ 明朝" w:hint="eastAsia"/>
        </w:rPr>
        <w:t>全項目で</w:t>
      </w:r>
      <w:r w:rsidRPr="001A47D8">
        <w:rPr>
          <w:rFonts w:hAnsi="ＭＳ 明朝" w:hint="eastAsia"/>
        </w:rPr>
        <w:t>「０％」が</w:t>
      </w:r>
      <w:r w:rsidR="00C43896">
        <w:rPr>
          <w:rFonts w:hAnsi="ＭＳ 明朝" w:hint="eastAsia"/>
        </w:rPr>
        <w:t>半数以上</w:t>
      </w:r>
      <w:r w:rsidR="00BC402C">
        <w:rPr>
          <w:rFonts w:hAnsi="ＭＳ 明朝" w:hint="eastAsia"/>
        </w:rPr>
        <w:t>を占めています</w:t>
      </w:r>
      <w:r w:rsidRPr="001A47D8">
        <w:rPr>
          <w:rFonts w:hAnsi="ＭＳ 明朝" w:hint="eastAsia"/>
        </w:rPr>
        <w:t>。</w:t>
      </w:r>
      <w:r w:rsidR="00C43896">
        <w:rPr>
          <w:rFonts w:hAnsi="ＭＳ 明朝" w:hint="eastAsia"/>
        </w:rPr>
        <w:t>次いで</w:t>
      </w:r>
      <w:r w:rsidRPr="001A47D8">
        <w:rPr>
          <w:rFonts w:hAnsi="ＭＳ 明朝" w:hint="eastAsia"/>
        </w:rPr>
        <w:t>「10％未満」、「30％未満」</w:t>
      </w:r>
      <w:r w:rsidR="00C43896">
        <w:rPr>
          <w:rFonts w:hAnsi="ＭＳ 明朝" w:hint="eastAsia"/>
        </w:rPr>
        <w:t>の順で割合が高くなるほど、件数が減る傾向にあります</w:t>
      </w:r>
      <w:r w:rsidRPr="001A47D8">
        <w:rPr>
          <w:rFonts w:hAnsi="ＭＳ 明朝" w:hint="eastAsia"/>
        </w:rPr>
        <w:t>。</w:t>
      </w:r>
    </w:p>
    <w:p w14:paraId="521C3756" w14:textId="77777777" w:rsidR="001A47D8" w:rsidRDefault="00C43896" w:rsidP="001A47D8">
      <w:pPr>
        <w:spacing w:beforeLines="50" w:before="180"/>
        <w:contextualSpacing/>
        <w:jc w:val="center"/>
        <w:rPr>
          <w:rFonts w:ascii="Century" w:eastAsia="HG丸ｺﾞｼｯｸM-PRO"/>
        </w:rPr>
      </w:pPr>
      <w:r w:rsidRPr="00C43896">
        <w:rPr>
          <w:rFonts w:ascii="Century" w:eastAsia="HG丸ｺﾞｼｯｸM-PRO"/>
          <w:noProof/>
        </w:rPr>
        <w:drawing>
          <wp:inline distT="0" distB="0" distL="0" distR="0" wp14:anchorId="521C389E" wp14:editId="4F2F9B85">
            <wp:extent cx="5295900" cy="25527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295900" cy="2552700"/>
                    </a:xfrm>
                    <a:prstGeom prst="rect">
                      <a:avLst/>
                    </a:prstGeom>
                    <a:noFill/>
                    <a:ln>
                      <a:noFill/>
                    </a:ln>
                  </pic:spPr>
                </pic:pic>
              </a:graphicData>
            </a:graphic>
          </wp:inline>
        </w:drawing>
      </w:r>
    </w:p>
    <w:p w14:paraId="521C3757" w14:textId="77777777" w:rsidR="00C43896" w:rsidRPr="00C43896" w:rsidRDefault="00C43896" w:rsidP="00C43896"/>
    <w:p w14:paraId="521C3758" w14:textId="77777777" w:rsidR="003C73E3" w:rsidRDefault="003C73E3" w:rsidP="007E199F">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lastRenderedPageBreak/>
        <w:t>【</w:t>
      </w:r>
      <w:r w:rsidR="007E199F" w:rsidRPr="007E199F">
        <w:rPr>
          <w:rFonts w:asciiTheme="majorEastAsia" w:eastAsiaTheme="majorEastAsia" w:hAnsiTheme="majorEastAsia" w:hint="eastAsia"/>
          <w:shd w:val="pct15" w:color="auto" w:fill="FFFFFF"/>
        </w:rPr>
        <w:t>問４で「０％」または「</w:t>
      </w:r>
      <w:r w:rsidR="007E199F">
        <w:rPr>
          <w:rFonts w:asciiTheme="majorEastAsia" w:eastAsiaTheme="majorEastAsia" w:hAnsiTheme="majorEastAsia" w:hint="eastAsia"/>
          <w:shd w:val="pct15" w:color="auto" w:fill="FFFFFF"/>
        </w:rPr>
        <w:t>10</w:t>
      </w:r>
      <w:r w:rsidR="007E199F" w:rsidRPr="007E199F">
        <w:rPr>
          <w:rFonts w:asciiTheme="majorEastAsia" w:eastAsiaTheme="majorEastAsia" w:hAnsiTheme="majorEastAsia" w:hint="eastAsia"/>
          <w:shd w:val="pct15" w:color="auto" w:fill="FFFFFF"/>
        </w:rPr>
        <w:t>％未満」に○をつけた事業所</w:t>
      </w:r>
      <w:r w:rsidRPr="0036003A">
        <w:rPr>
          <w:rFonts w:asciiTheme="majorEastAsia" w:eastAsiaTheme="majorEastAsia" w:hAnsiTheme="majorEastAsia" w:hint="eastAsia"/>
          <w:shd w:val="pct15" w:color="auto" w:fill="FFFFFF"/>
        </w:rPr>
        <w:t>】</w:t>
      </w:r>
    </w:p>
    <w:p w14:paraId="521C3759"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問４（１）　女性管理職が少ない(１割未満)あるいはまったくないのはどのような理由からですか。 (MA)</w:t>
      </w:r>
    </w:p>
    <w:p w14:paraId="521C375A" w14:textId="77777777" w:rsidR="001A47D8" w:rsidRPr="001A47D8" w:rsidRDefault="001A47D8" w:rsidP="00C43896">
      <w:pPr>
        <w:keepNext/>
        <w:keepLines/>
        <w:widowControl/>
        <w:contextualSpacing/>
        <w:rPr>
          <w:rFonts w:hAnsi="ＭＳ 明朝"/>
        </w:rPr>
      </w:pPr>
      <w:r w:rsidRPr="001A47D8">
        <w:rPr>
          <w:rFonts w:hAnsi="ＭＳ 明朝" w:hint="eastAsia"/>
        </w:rPr>
        <w:t xml:space="preserve">　</w:t>
      </w:r>
      <w:r w:rsidR="00BC402C">
        <w:rPr>
          <w:rFonts w:hAnsi="ＭＳ 明朝" w:hint="eastAsia"/>
        </w:rPr>
        <w:t>「その他」が16件</w:t>
      </w:r>
      <w:r w:rsidR="00C43896">
        <w:rPr>
          <w:rFonts w:hAnsi="ＭＳ 明朝" w:hint="eastAsia"/>
        </w:rPr>
        <w:t>で最も多くなっています。次いで</w:t>
      </w:r>
      <w:r w:rsidR="00BC402C" w:rsidRPr="001A47D8">
        <w:rPr>
          <w:rFonts w:hAnsi="ＭＳ 明朝" w:hint="eastAsia"/>
        </w:rPr>
        <w:t>「必要な知識や判断力を有する女性がいない」が</w:t>
      </w:r>
      <w:r w:rsidR="00BC402C">
        <w:rPr>
          <w:rFonts w:hAnsi="ＭＳ 明朝" w:hint="eastAsia"/>
        </w:rPr>
        <w:t>10件、</w:t>
      </w:r>
      <w:r w:rsidRPr="001A47D8">
        <w:rPr>
          <w:rFonts w:hAnsi="ＭＳ 明朝" w:hint="eastAsia"/>
        </w:rPr>
        <w:t>「女性自身が、管理職になることを望んでいない」が</w:t>
      </w:r>
      <w:r w:rsidR="00C43896">
        <w:rPr>
          <w:rFonts w:hAnsi="ＭＳ 明朝" w:hint="eastAsia"/>
        </w:rPr>
        <w:t>９件、「</w:t>
      </w:r>
      <w:r w:rsidR="00C43896" w:rsidRPr="00C43896">
        <w:rPr>
          <w:rFonts w:hAnsi="ＭＳ 明朝" w:hint="eastAsia"/>
        </w:rPr>
        <w:t>将来つく可能性のある者はいるが、現在、役職につくための在職年数等を満たしている女性がいない</w:t>
      </w:r>
      <w:r w:rsidR="00C43896">
        <w:rPr>
          <w:rFonts w:hAnsi="ＭＳ 明朝" w:hint="eastAsia"/>
        </w:rPr>
        <w:t>」が８件</w:t>
      </w:r>
      <w:r w:rsidRPr="001A47D8">
        <w:rPr>
          <w:rFonts w:hAnsi="ＭＳ 明朝" w:hint="eastAsia"/>
        </w:rPr>
        <w:t>で続いています。</w:t>
      </w:r>
    </w:p>
    <w:p w14:paraId="521C375B" w14:textId="712267C7" w:rsidR="001A47D8" w:rsidRDefault="00DC67C8" w:rsidP="001A47D8">
      <w:pPr>
        <w:spacing w:beforeLines="50" w:before="180"/>
        <w:contextualSpacing/>
        <w:jc w:val="center"/>
        <w:rPr>
          <w:rFonts w:ascii="Century" w:eastAsia="HG丸ｺﾞｼｯｸM-PRO"/>
        </w:rPr>
      </w:pPr>
      <w:r w:rsidRPr="00DC67C8">
        <w:rPr>
          <w:rFonts w:ascii="Century" w:eastAsia="HG丸ｺﾞｼｯｸM-PRO"/>
          <w:noProof/>
        </w:rPr>
        <w:drawing>
          <wp:inline distT="0" distB="0" distL="0" distR="0" wp14:anchorId="68184E7C" wp14:editId="706E0AA4">
            <wp:extent cx="5290185" cy="6122035"/>
            <wp:effectExtent l="0" t="0" r="5715"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290185" cy="6122035"/>
                    </a:xfrm>
                    <a:prstGeom prst="rect">
                      <a:avLst/>
                    </a:prstGeom>
                    <a:noFill/>
                    <a:ln>
                      <a:noFill/>
                    </a:ln>
                  </pic:spPr>
                </pic:pic>
              </a:graphicData>
            </a:graphic>
          </wp:inline>
        </w:drawing>
      </w:r>
    </w:p>
    <w:p w14:paraId="521C375C" w14:textId="77777777" w:rsidR="00C43896" w:rsidRDefault="00C43896" w:rsidP="00C43896"/>
    <w:p w14:paraId="521C375D" w14:textId="77777777" w:rsidR="00BC402C" w:rsidRDefault="00BC402C">
      <w:pPr>
        <w:widowControl/>
        <w:jc w:val="left"/>
      </w:pPr>
      <w:r>
        <w:br w:type="page"/>
      </w:r>
    </w:p>
    <w:p w14:paraId="521C375E" w14:textId="77777777" w:rsidR="00BC402C" w:rsidRDefault="00BC402C" w:rsidP="00BC402C">
      <w:pPr>
        <w:keepNext/>
        <w:widowControl/>
        <w:rPr>
          <w:rFonts w:ascii="ＭＳ ゴシック" w:eastAsia="ＭＳ ゴシック" w:hAnsi="ＭＳ ゴシック"/>
        </w:rPr>
      </w:pPr>
      <w:r w:rsidRPr="003C73E3">
        <w:rPr>
          <w:rFonts w:ascii="ＭＳ ゴシック" w:eastAsia="ＭＳ ゴシック" w:hAnsi="ＭＳ ゴシック" w:hint="eastAsia"/>
        </w:rPr>
        <w:lastRenderedPageBreak/>
        <w:t>※その他の内容</w:t>
      </w:r>
    </w:p>
    <w:tbl>
      <w:tblPr>
        <w:tblW w:w="6760" w:type="dxa"/>
        <w:tblCellMar>
          <w:left w:w="99" w:type="dxa"/>
          <w:right w:w="99" w:type="dxa"/>
        </w:tblCellMar>
        <w:tblLook w:val="04A0" w:firstRow="1" w:lastRow="0" w:firstColumn="1" w:lastColumn="0" w:noHBand="0" w:noVBand="1"/>
      </w:tblPr>
      <w:tblGrid>
        <w:gridCol w:w="6760"/>
      </w:tblGrid>
      <w:tr w:rsidR="00BC402C" w:rsidRPr="00BC402C" w14:paraId="521C3760" w14:textId="77777777" w:rsidTr="00BC402C">
        <w:trPr>
          <w:trHeight w:val="285"/>
        </w:trPr>
        <w:tc>
          <w:tcPr>
            <w:tcW w:w="67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1C375F"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sz w:val="24"/>
                <w:szCs w:val="24"/>
              </w:rPr>
            </w:pPr>
            <w:r w:rsidRPr="00BC402C">
              <w:rPr>
                <w:rFonts w:ascii="ＭＳ Ｐゴシック" w:eastAsia="ＭＳ Ｐゴシック" w:hAnsi="ＭＳ Ｐゴシック" w:cs="ＭＳ Ｐゴシック" w:hint="eastAsia"/>
                <w:color w:val="000000"/>
                <w:kern w:val="0"/>
                <w:sz w:val="24"/>
                <w:szCs w:val="24"/>
              </w:rPr>
              <w:t>その他（具体的には）</w:t>
            </w:r>
          </w:p>
        </w:tc>
      </w:tr>
      <w:tr w:rsidR="00BC402C" w:rsidRPr="00BC402C" w14:paraId="521C3762"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1"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経営者以外に管理職はいない</w:t>
            </w:r>
          </w:p>
        </w:tc>
      </w:tr>
      <w:tr w:rsidR="00BC402C" w:rsidRPr="00BC402C" w14:paraId="521C3764"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3"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作業現場に女性従業員が１人しかいない</w:t>
            </w:r>
          </w:p>
        </w:tc>
      </w:tr>
      <w:tr w:rsidR="00BC402C" w:rsidRPr="00BC402C" w14:paraId="521C3766"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5"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支店には係長以上の役職がない</w:t>
            </w:r>
          </w:p>
        </w:tc>
      </w:tr>
      <w:tr w:rsidR="00BC402C" w:rsidRPr="00BC402C" w14:paraId="521C3768"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7"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事務員なので</w:t>
            </w:r>
          </w:p>
        </w:tc>
      </w:tr>
      <w:tr w:rsidR="00BC402C" w:rsidRPr="00BC402C" w14:paraId="521C376A"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9"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従業員が少ないため必要としない</w:t>
            </w:r>
          </w:p>
        </w:tc>
      </w:tr>
      <w:tr w:rsidR="00BC402C" w:rsidRPr="00BC402C" w14:paraId="521C376C"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B"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職域の区分けをしていない（男女とも）</w:t>
            </w:r>
          </w:p>
        </w:tc>
      </w:tr>
      <w:tr w:rsidR="00BC402C" w:rsidRPr="00BC402C" w14:paraId="521C376E"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D"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女性社員が少ない</w:t>
            </w:r>
          </w:p>
        </w:tc>
      </w:tr>
      <w:tr w:rsidR="00BC402C" w:rsidRPr="00BC402C" w14:paraId="521C3770"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6F"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女性従業員が少ない</w:t>
            </w:r>
          </w:p>
        </w:tc>
      </w:tr>
      <w:tr w:rsidR="00BC402C" w:rsidRPr="00BC402C" w14:paraId="521C3772"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1"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女性従業員が男性従業員に比べ少ないため</w:t>
            </w:r>
          </w:p>
        </w:tc>
      </w:tr>
      <w:tr w:rsidR="00BC402C" w:rsidRPr="00BC402C" w14:paraId="521C3774"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3"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女性の就職希望がない</w:t>
            </w:r>
          </w:p>
        </w:tc>
      </w:tr>
      <w:tr w:rsidR="00BC402C" w:rsidRPr="00BC402C" w14:paraId="521C3776"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5"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女性の正社員が少ない</w:t>
            </w:r>
          </w:p>
        </w:tc>
      </w:tr>
      <w:tr w:rsidR="00BC402C" w:rsidRPr="00BC402C" w14:paraId="521C3778"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7"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店長が管理職のため、現在の店長は男性であり、店長は１名のため</w:t>
            </w:r>
          </w:p>
        </w:tc>
      </w:tr>
      <w:tr w:rsidR="00BC402C" w:rsidRPr="00BC402C" w14:paraId="521C377A"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9"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平等</w:t>
            </w:r>
          </w:p>
        </w:tc>
      </w:tr>
      <w:tr w:rsidR="00BC402C" w:rsidRPr="00BC402C" w14:paraId="521C377C"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B"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役員しかいない</w:t>
            </w:r>
          </w:p>
        </w:tc>
      </w:tr>
      <w:tr w:rsidR="00BC402C" w:rsidRPr="00BC402C" w14:paraId="521C377E" w14:textId="77777777" w:rsidTr="00BC402C">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7D" w14:textId="77777777" w:rsidR="00BC402C" w:rsidRPr="00BC402C" w:rsidRDefault="00BC402C" w:rsidP="00BC402C">
            <w:pPr>
              <w:widowControl/>
              <w:jc w:val="left"/>
              <w:rPr>
                <w:rFonts w:ascii="ＭＳ Ｐゴシック" w:eastAsia="ＭＳ Ｐゴシック" w:hAnsi="ＭＳ Ｐゴシック" w:cs="ＭＳ Ｐゴシック"/>
                <w:color w:val="000000"/>
                <w:kern w:val="0"/>
              </w:rPr>
            </w:pPr>
            <w:r w:rsidRPr="00BC402C">
              <w:rPr>
                <w:rFonts w:ascii="ＭＳ Ｐゴシック" w:eastAsia="ＭＳ Ｐゴシック" w:hAnsi="ＭＳ Ｐゴシック" w:cs="ＭＳ Ｐゴシック" w:hint="eastAsia"/>
                <w:color w:val="000000"/>
                <w:kern w:val="0"/>
              </w:rPr>
              <w:t>若く勤続年数を知らない</w:t>
            </w:r>
          </w:p>
        </w:tc>
      </w:tr>
    </w:tbl>
    <w:p w14:paraId="521C377F" w14:textId="77777777" w:rsidR="00BC402C" w:rsidRPr="00BC402C" w:rsidRDefault="00BC402C" w:rsidP="00BC402C"/>
    <w:p w14:paraId="521C3780"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問５　女性を活用するために貴事業所ではどのようなことに取り組んでいますか。 (MA)</w:t>
      </w:r>
    </w:p>
    <w:p w14:paraId="521C3781" w14:textId="77777777" w:rsidR="001A47D8" w:rsidRPr="001A47D8" w:rsidRDefault="001A47D8" w:rsidP="00C43896">
      <w:pPr>
        <w:keepNext/>
        <w:keepLines/>
        <w:widowControl/>
        <w:contextualSpacing/>
        <w:rPr>
          <w:rFonts w:hAnsi="ＭＳ 明朝"/>
        </w:rPr>
      </w:pPr>
      <w:r w:rsidRPr="001A47D8">
        <w:rPr>
          <w:rFonts w:hAnsi="ＭＳ 明朝" w:hint="eastAsia"/>
        </w:rPr>
        <w:t xml:space="preserve">　「業務に必要な知識や能力、資格取得のための教育や研修を、性別に関係なく実施している」が</w:t>
      </w:r>
      <w:r w:rsidR="00C43896">
        <w:rPr>
          <w:rFonts w:hAnsi="ＭＳ 明朝" w:hint="eastAsia"/>
        </w:rPr>
        <w:t>19件</w:t>
      </w:r>
      <w:r w:rsidRPr="001A47D8">
        <w:rPr>
          <w:rFonts w:hAnsi="ＭＳ 明朝" w:hint="eastAsia"/>
        </w:rPr>
        <w:t>で最も</w:t>
      </w:r>
      <w:r w:rsidR="00C43896">
        <w:rPr>
          <w:rFonts w:hAnsi="ＭＳ 明朝" w:hint="eastAsia"/>
        </w:rPr>
        <w:t>多く</w:t>
      </w:r>
      <w:r w:rsidRPr="001A47D8">
        <w:rPr>
          <w:rFonts w:hAnsi="ＭＳ 明朝" w:hint="eastAsia"/>
        </w:rPr>
        <w:t>なっています。次いで「仕事と家庭の両立のための制度の整備の促進及び、事情を考慮している」が</w:t>
      </w:r>
      <w:r w:rsidR="00C43896">
        <w:rPr>
          <w:rFonts w:hAnsi="ＭＳ 明朝" w:hint="eastAsia"/>
        </w:rPr>
        <w:t>14件</w:t>
      </w:r>
      <w:r w:rsidRPr="001A47D8">
        <w:rPr>
          <w:rFonts w:hAnsi="ＭＳ 明朝" w:hint="eastAsia"/>
        </w:rPr>
        <w:t>、「特に何もしていない」が</w:t>
      </w:r>
      <w:r w:rsidR="00C43896">
        <w:rPr>
          <w:rFonts w:hAnsi="ＭＳ 明朝" w:hint="eastAsia"/>
        </w:rPr>
        <w:t>13件、「</w:t>
      </w:r>
      <w:r w:rsidR="00C43896" w:rsidRPr="00C43896">
        <w:rPr>
          <w:rFonts w:hAnsi="ＭＳ 明朝" w:hint="eastAsia"/>
        </w:rPr>
        <w:t>性別により評価することがないよう、人事考課基準を明確に定めている</w:t>
      </w:r>
      <w:r w:rsidR="00C43896">
        <w:rPr>
          <w:rFonts w:hAnsi="ＭＳ 明朝" w:hint="eastAsia"/>
        </w:rPr>
        <w:t>」が10件</w:t>
      </w:r>
      <w:r w:rsidRPr="001A47D8">
        <w:rPr>
          <w:rFonts w:hAnsi="ＭＳ 明朝" w:hint="eastAsia"/>
        </w:rPr>
        <w:t>で続いています。</w:t>
      </w:r>
    </w:p>
    <w:p w14:paraId="521C3783" w14:textId="7A69CDAC" w:rsidR="004D4053" w:rsidRDefault="001D4877" w:rsidP="00426E3B">
      <w:pPr>
        <w:spacing w:beforeLines="50" w:before="180"/>
        <w:contextualSpacing/>
        <w:jc w:val="center"/>
      </w:pPr>
      <w:r w:rsidRPr="001D4877">
        <w:rPr>
          <w:rFonts w:ascii="Century" w:eastAsia="HG丸ｺﾞｼｯｸM-PRO"/>
          <w:noProof/>
        </w:rPr>
        <w:drawing>
          <wp:inline distT="0" distB="0" distL="0" distR="0" wp14:anchorId="25DA5258" wp14:editId="489B20CD">
            <wp:extent cx="5290185" cy="6590665"/>
            <wp:effectExtent l="0" t="0" r="5715" b="63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290185" cy="6590665"/>
                    </a:xfrm>
                    <a:prstGeom prst="rect">
                      <a:avLst/>
                    </a:prstGeom>
                    <a:noFill/>
                    <a:ln>
                      <a:noFill/>
                    </a:ln>
                  </pic:spPr>
                </pic:pic>
              </a:graphicData>
            </a:graphic>
          </wp:inline>
        </w:drawing>
      </w:r>
    </w:p>
    <w:p w14:paraId="521C3784" w14:textId="5D1C20D7" w:rsidR="004D4053" w:rsidRPr="004D4053" w:rsidRDefault="004D4053" w:rsidP="00EB0A35">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7" w:name="_Toc33688722"/>
      <w:r w:rsidRPr="004D4053">
        <w:rPr>
          <w:rFonts w:asciiTheme="majorEastAsia" w:eastAsiaTheme="majorEastAsia" w:hAnsiTheme="majorEastAsia" w:hint="eastAsia"/>
          <w:b/>
          <w:color w:val="000000" w:themeColor="text1"/>
          <w:sz w:val="32"/>
          <w:szCs w:val="32"/>
          <w:bdr w:val="single" w:sz="4" w:space="0" w:color="auto"/>
          <w:shd w:val="pct15" w:color="auto" w:fill="FFFFFF"/>
        </w:rPr>
        <w:t>各種ハラスメントに対する</w:t>
      </w:r>
      <w:r w:rsidR="0086108D" w:rsidRPr="004D4053">
        <w:rPr>
          <w:rFonts w:asciiTheme="majorEastAsia" w:eastAsiaTheme="majorEastAsia" w:hAnsiTheme="majorEastAsia" w:hint="eastAsia"/>
          <w:b/>
          <w:color w:val="000000" w:themeColor="text1"/>
          <w:sz w:val="32"/>
          <w:szCs w:val="32"/>
          <w:bdr w:val="single" w:sz="4" w:space="0" w:color="auto"/>
          <w:shd w:val="pct15" w:color="auto" w:fill="FFFFFF"/>
        </w:rPr>
        <w:t>取組</w:t>
      </w:r>
      <w:r w:rsidRPr="004D4053">
        <w:rPr>
          <w:rFonts w:asciiTheme="majorEastAsia" w:eastAsiaTheme="majorEastAsia" w:hAnsiTheme="majorEastAsia" w:hint="eastAsia"/>
          <w:b/>
          <w:color w:val="000000" w:themeColor="text1"/>
          <w:sz w:val="32"/>
          <w:szCs w:val="32"/>
          <w:bdr w:val="single" w:sz="4" w:space="0" w:color="auto"/>
          <w:shd w:val="pct15" w:color="auto" w:fill="FFFFFF"/>
        </w:rPr>
        <w:t>について</w:t>
      </w:r>
      <w:bookmarkEnd w:id="17"/>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85"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問６　職場における各種ハラスメントを防止するため、貴事業所ではどのようなことに取り組んでいますか。 (MA)</w:t>
      </w:r>
    </w:p>
    <w:p w14:paraId="521C3786"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「従業員からの苦情・相談があった場合には、真摯かつ迅速に対応している」が</w:t>
      </w:r>
      <w:r w:rsidR="00C43896">
        <w:rPr>
          <w:rFonts w:hAnsi="ＭＳ 明朝" w:hint="eastAsia"/>
        </w:rPr>
        <w:t>25件</w:t>
      </w:r>
      <w:r w:rsidRPr="001A47D8">
        <w:rPr>
          <w:rFonts w:hAnsi="ＭＳ 明朝" w:hint="eastAsia"/>
        </w:rPr>
        <w:t>で最も</w:t>
      </w:r>
      <w:r w:rsidR="00C43896">
        <w:rPr>
          <w:rFonts w:hAnsi="ＭＳ 明朝" w:hint="eastAsia"/>
        </w:rPr>
        <w:t>多く</w:t>
      </w:r>
      <w:r w:rsidRPr="001A47D8">
        <w:rPr>
          <w:rFonts w:hAnsi="ＭＳ 明朝" w:hint="eastAsia"/>
        </w:rPr>
        <w:t>なっています。次いで「社内規定等でとりまとめ、従業員に対して明示している」が</w:t>
      </w:r>
      <w:r w:rsidR="00C43896">
        <w:rPr>
          <w:rFonts w:hAnsi="ＭＳ 明朝" w:hint="eastAsia"/>
        </w:rPr>
        <w:t>20件</w:t>
      </w:r>
      <w:r w:rsidRPr="001A47D8">
        <w:rPr>
          <w:rFonts w:hAnsi="ＭＳ 明朝" w:hint="eastAsia"/>
        </w:rPr>
        <w:t>、「苦情・相談体制を整備し、従業員に周知している」が</w:t>
      </w:r>
      <w:r w:rsidR="00C43896">
        <w:rPr>
          <w:rFonts w:hAnsi="ＭＳ 明朝" w:hint="eastAsia"/>
        </w:rPr>
        <w:t>14件</w:t>
      </w:r>
      <w:r w:rsidRPr="001A47D8">
        <w:rPr>
          <w:rFonts w:hAnsi="ＭＳ 明朝" w:hint="eastAsia"/>
        </w:rPr>
        <w:t>で続いています。</w:t>
      </w:r>
    </w:p>
    <w:p w14:paraId="521C3787" w14:textId="100E726D" w:rsidR="001A47D8" w:rsidRDefault="006A3A41" w:rsidP="001A47D8">
      <w:pPr>
        <w:spacing w:beforeLines="50" w:before="180"/>
        <w:contextualSpacing/>
        <w:jc w:val="center"/>
        <w:rPr>
          <w:rFonts w:ascii="Century" w:eastAsia="HG丸ｺﾞｼｯｸM-PRO"/>
        </w:rPr>
      </w:pPr>
      <w:r w:rsidRPr="006A3A41">
        <w:rPr>
          <w:rFonts w:ascii="Century" w:eastAsia="HG丸ｺﾞｼｯｸM-PRO"/>
          <w:noProof/>
        </w:rPr>
        <w:drawing>
          <wp:inline distT="0" distB="0" distL="0" distR="0" wp14:anchorId="565344E0" wp14:editId="02462F9E">
            <wp:extent cx="5290185" cy="4334510"/>
            <wp:effectExtent l="0" t="0" r="5715" b="889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290185" cy="4334510"/>
                    </a:xfrm>
                    <a:prstGeom prst="rect">
                      <a:avLst/>
                    </a:prstGeom>
                    <a:noFill/>
                    <a:ln>
                      <a:noFill/>
                    </a:ln>
                  </pic:spPr>
                </pic:pic>
              </a:graphicData>
            </a:graphic>
          </wp:inline>
        </w:drawing>
      </w:r>
    </w:p>
    <w:p w14:paraId="521C3788" w14:textId="77777777" w:rsidR="00C43896" w:rsidRPr="00C43896" w:rsidRDefault="00C43896" w:rsidP="00C43896"/>
    <w:p w14:paraId="521C3789"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問７　貴事業所において、各種ハラスメントが起こった場合、対応として特に難しいと感じているのはどのようなことですか。 (MA)</w:t>
      </w:r>
    </w:p>
    <w:p w14:paraId="521C378A" w14:textId="77777777" w:rsidR="001A47D8" w:rsidRPr="00C43896" w:rsidRDefault="001A47D8" w:rsidP="00C43896">
      <w:pPr>
        <w:keepNext/>
        <w:keepLines/>
        <w:widowControl/>
        <w:contextualSpacing/>
        <w:rPr>
          <w:rFonts w:hAnsi="ＭＳ 明朝"/>
          <w:spacing w:val="-2"/>
        </w:rPr>
      </w:pPr>
      <w:r w:rsidRPr="001A47D8">
        <w:rPr>
          <w:rFonts w:hAnsi="ＭＳ 明朝" w:hint="eastAsia"/>
        </w:rPr>
        <w:t xml:space="preserve">　</w:t>
      </w:r>
      <w:r w:rsidRPr="00C43896">
        <w:rPr>
          <w:rFonts w:hAnsi="ＭＳ 明朝" w:hint="eastAsia"/>
          <w:spacing w:val="-2"/>
        </w:rPr>
        <w:t>「当事者の言い分が食い違う等、事実確認が難しい」が</w:t>
      </w:r>
      <w:r w:rsidR="00C43896" w:rsidRPr="00C43896">
        <w:rPr>
          <w:rFonts w:hAnsi="ＭＳ 明朝" w:hint="eastAsia"/>
          <w:spacing w:val="-2"/>
        </w:rPr>
        <w:t>18件</w:t>
      </w:r>
      <w:r w:rsidRPr="00C43896">
        <w:rPr>
          <w:rFonts w:hAnsi="ＭＳ 明朝" w:hint="eastAsia"/>
          <w:spacing w:val="-2"/>
        </w:rPr>
        <w:t>で最も</w:t>
      </w:r>
      <w:r w:rsidR="00C43896" w:rsidRPr="00C43896">
        <w:rPr>
          <w:rFonts w:hAnsi="ＭＳ 明朝" w:hint="eastAsia"/>
          <w:spacing w:val="-2"/>
        </w:rPr>
        <w:t>多く</w:t>
      </w:r>
      <w:r w:rsidRPr="00C43896">
        <w:rPr>
          <w:rFonts w:hAnsi="ＭＳ 明朝" w:hint="eastAsia"/>
          <w:spacing w:val="-2"/>
        </w:rPr>
        <w:t>なっています。次いで「プライバシーの保持が難しい」が</w:t>
      </w:r>
      <w:r w:rsidR="00C43896" w:rsidRPr="00C43896">
        <w:rPr>
          <w:rFonts w:hAnsi="ＭＳ 明朝" w:hint="eastAsia"/>
          <w:spacing w:val="-2"/>
        </w:rPr>
        <w:t>15件</w:t>
      </w:r>
      <w:r w:rsidRPr="00C43896">
        <w:rPr>
          <w:rFonts w:hAnsi="ＭＳ 明朝" w:hint="eastAsia"/>
          <w:spacing w:val="-2"/>
        </w:rPr>
        <w:t>、「特に難しいと感じていることはない」が</w:t>
      </w:r>
      <w:r w:rsidR="00C43896" w:rsidRPr="00C43896">
        <w:rPr>
          <w:rFonts w:hAnsi="ＭＳ 明朝" w:hint="eastAsia"/>
          <w:spacing w:val="-2"/>
        </w:rPr>
        <w:t>14件、「相談を受けた後、どのように対処したらよいかわからない」が11件</w:t>
      </w:r>
      <w:r w:rsidRPr="00C43896">
        <w:rPr>
          <w:rFonts w:hAnsi="ＭＳ 明朝" w:hint="eastAsia"/>
          <w:spacing w:val="-2"/>
        </w:rPr>
        <w:t>で続いています。</w:t>
      </w:r>
    </w:p>
    <w:p w14:paraId="521C378B" w14:textId="335C325A" w:rsidR="001A47D8" w:rsidRPr="001A47D8" w:rsidRDefault="000B60C0" w:rsidP="001A47D8">
      <w:pPr>
        <w:spacing w:beforeLines="50" w:before="180"/>
        <w:contextualSpacing/>
        <w:jc w:val="center"/>
        <w:rPr>
          <w:rFonts w:ascii="Century" w:eastAsia="HG丸ｺﾞｼｯｸM-PRO"/>
        </w:rPr>
      </w:pPr>
      <w:r w:rsidRPr="000B60C0">
        <w:rPr>
          <w:rFonts w:ascii="Century" w:eastAsia="HG丸ｺﾞｼｯｸM-PRO"/>
          <w:noProof/>
        </w:rPr>
        <w:drawing>
          <wp:inline distT="0" distB="0" distL="0" distR="0" wp14:anchorId="6639ECCB" wp14:editId="599D7D64">
            <wp:extent cx="5290185" cy="4144645"/>
            <wp:effectExtent l="0" t="0" r="5715" b="825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290185" cy="4144645"/>
                    </a:xfrm>
                    <a:prstGeom prst="rect">
                      <a:avLst/>
                    </a:prstGeom>
                    <a:noFill/>
                    <a:ln>
                      <a:noFill/>
                    </a:ln>
                  </pic:spPr>
                </pic:pic>
              </a:graphicData>
            </a:graphic>
          </wp:inline>
        </w:drawing>
      </w:r>
    </w:p>
    <w:p w14:paraId="521C378C" w14:textId="77777777" w:rsidR="004D4053" w:rsidRDefault="004D4053" w:rsidP="00A51299"/>
    <w:p w14:paraId="521C378D" w14:textId="77777777" w:rsidR="004D4053" w:rsidRPr="004D4053" w:rsidRDefault="004D4053" w:rsidP="00EB0A35">
      <w:pPr>
        <w:pageBreakBefore/>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8" w:name="_Toc33688723"/>
      <w:r w:rsidRPr="004D4053">
        <w:rPr>
          <w:rFonts w:asciiTheme="majorEastAsia" w:eastAsiaTheme="majorEastAsia" w:hAnsiTheme="majorEastAsia" w:hint="eastAsia"/>
          <w:b/>
          <w:color w:val="000000" w:themeColor="text1"/>
          <w:sz w:val="32"/>
          <w:szCs w:val="32"/>
          <w:bdr w:val="single" w:sz="4" w:space="0" w:color="auto"/>
          <w:shd w:val="pct15" w:color="auto" w:fill="FFFFFF"/>
        </w:rPr>
        <w:t>ワーク・ライフ・バランス（仕事と生活の調和）について</w:t>
      </w:r>
      <w:bookmarkEnd w:id="18"/>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8E" w14:textId="5887BC7D"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問８　貴事業所には、育児休業制度の規定がありますか。</w:t>
      </w:r>
      <w:r w:rsidR="007E199F">
        <w:rPr>
          <w:rFonts w:ascii="ＭＳ ゴシック" w:eastAsia="ＭＳ ゴシック" w:hAnsi="ＭＳ ゴシック" w:hint="eastAsia"/>
          <w:sz w:val="24"/>
        </w:rPr>
        <w:t>また</w:t>
      </w:r>
      <w:r w:rsidR="0078467C">
        <w:rPr>
          <w:rFonts w:ascii="ＭＳ ゴシック" w:eastAsia="ＭＳ ゴシック" w:hAnsi="ＭＳ ゴシック" w:hint="eastAsia"/>
          <w:sz w:val="24"/>
        </w:rPr>
        <w:t>、</w:t>
      </w:r>
      <w:r w:rsidR="00C43896" w:rsidRPr="001A47D8">
        <w:rPr>
          <w:rFonts w:ascii="ＭＳ ゴシック" w:eastAsia="ＭＳ ゴシック" w:hAnsi="ＭＳ ゴシック" w:hint="eastAsia"/>
          <w:sz w:val="24"/>
        </w:rPr>
        <w:t>ない場合は休暇や勤務時間等の考慮をしていますか。</w:t>
      </w:r>
      <w:r w:rsidRPr="001A47D8">
        <w:rPr>
          <w:rFonts w:ascii="ＭＳ ゴシック" w:eastAsia="ＭＳ ゴシック" w:hAnsi="ＭＳ ゴシック" w:hint="eastAsia"/>
          <w:sz w:val="24"/>
        </w:rPr>
        <w:t xml:space="preserve"> (SA)</w:t>
      </w:r>
    </w:p>
    <w:p w14:paraId="521C378F" w14:textId="62937493" w:rsidR="001A47D8" w:rsidRPr="001A47D8" w:rsidRDefault="001A47D8" w:rsidP="001A47D8">
      <w:pPr>
        <w:keepNext/>
        <w:keepLines/>
        <w:widowControl/>
        <w:contextualSpacing/>
        <w:rPr>
          <w:rFonts w:hAnsi="ＭＳ 明朝"/>
        </w:rPr>
      </w:pPr>
      <w:r w:rsidRPr="001A47D8">
        <w:rPr>
          <w:rFonts w:hAnsi="ＭＳ 明朝" w:hint="eastAsia"/>
        </w:rPr>
        <w:t xml:space="preserve">　</w:t>
      </w:r>
      <w:r w:rsidR="004133F1">
        <w:rPr>
          <w:rFonts w:hAnsi="ＭＳ 明朝" w:hint="eastAsia"/>
        </w:rPr>
        <w:t>「ある」が28件、</w:t>
      </w:r>
      <w:r w:rsidRPr="001A47D8">
        <w:rPr>
          <w:rFonts w:hAnsi="ＭＳ 明朝" w:hint="eastAsia"/>
        </w:rPr>
        <w:t>「</w:t>
      </w:r>
      <w:r w:rsidR="00E53D16">
        <w:rPr>
          <w:rFonts w:hAnsi="ＭＳ 明朝" w:hint="eastAsia"/>
        </w:rPr>
        <w:t>ない</w:t>
      </w:r>
      <w:r w:rsidRPr="001A47D8">
        <w:rPr>
          <w:rFonts w:hAnsi="ＭＳ 明朝" w:hint="eastAsia"/>
        </w:rPr>
        <w:t>」が</w:t>
      </w:r>
      <w:r w:rsidR="00E53D16">
        <w:rPr>
          <w:rFonts w:hAnsi="ＭＳ 明朝" w:hint="eastAsia"/>
        </w:rPr>
        <w:t>1</w:t>
      </w:r>
      <w:r w:rsidR="00C43896">
        <w:rPr>
          <w:rFonts w:hAnsi="ＭＳ 明朝" w:hint="eastAsia"/>
        </w:rPr>
        <w:t>8件</w:t>
      </w:r>
      <w:r w:rsidR="00E53D16">
        <w:rPr>
          <w:rFonts w:hAnsi="ＭＳ 明朝" w:hint="eastAsia"/>
        </w:rPr>
        <w:t>となっ</w:t>
      </w:r>
      <w:r w:rsidRPr="001A47D8">
        <w:rPr>
          <w:rFonts w:hAnsi="ＭＳ 明朝" w:hint="eastAsia"/>
        </w:rPr>
        <w:t>ています。</w:t>
      </w:r>
      <w:r w:rsidR="007E199F">
        <w:rPr>
          <w:rFonts w:hAnsi="ＭＳ 明朝" w:hint="eastAsia"/>
        </w:rPr>
        <w:t>また</w:t>
      </w:r>
      <w:r w:rsidR="00BF5241">
        <w:rPr>
          <w:rFonts w:hAnsi="ＭＳ 明朝" w:hint="eastAsia"/>
        </w:rPr>
        <w:t>、</w:t>
      </w:r>
      <w:r w:rsidR="007E199F">
        <w:rPr>
          <w:rFonts w:hAnsi="ＭＳ 明朝" w:hint="eastAsia"/>
        </w:rPr>
        <w:t>「</w:t>
      </w:r>
      <w:r w:rsidR="007E199F" w:rsidRPr="00E53D16">
        <w:rPr>
          <w:rFonts w:hAnsi="ＭＳ 明朝" w:hint="eastAsia"/>
        </w:rPr>
        <w:t>な</w:t>
      </w:r>
      <w:r w:rsidR="00481F6A" w:rsidRPr="00E53D16">
        <w:rPr>
          <w:rFonts w:hAnsi="ＭＳ 明朝" w:hint="eastAsia"/>
        </w:rPr>
        <w:t>い</w:t>
      </w:r>
      <w:r w:rsidR="007E199F" w:rsidRPr="00E53D16">
        <w:rPr>
          <w:rFonts w:hAnsi="ＭＳ 明朝" w:hint="eastAsia"/>
        </w:rPr>
        <w:t>」</w:t>
      </w:r>
      <w:r w:rsidR="00846734" w:rsidRPr="00E53D16">
        <w:rPr>
          <w:rFonts w:hAnsi="ＭＳ 明朝" w:hint="eastAsia"/>
        </w:rPr>
        <w:t>の内訳では</w:t>
      </w:r>
      <w:r w:rsidR="00C43896" w:rsidRPr="00E53D16">
        <w:rPr>
          <w:rFonts w:hAnsi="ＭＳ 明朝" w:hint="eastAsia"/>
        </w:rPr>
        <w:t>「考慮あり」が</w:t>
      </w:r>
      <w:r w:rsidR="00846734" w:rsidRPr="00E53D16">
        <w:rPr>
          <w:rFonts w:hAnsi="ＭＳ 明朝" w:hint="eastAsia"/>
        </w:rPr>
        <w:t>過半数</w:t>
      </w:r>
      <w:r w:rsidR="007E199F" w:rsidRPr="00E53D16">
        <w:rPr>
          <w:rFonts w:hAnsi="ＭＳ 明朝" w:hint="eastAsia"/>
        </w:rPr>
        <w:t>を占めています</w:t>
      </w:r>
      <w:r w:rsidR="00C43896" w:rsidRPr="00E53D16">
        <w:rPr>
          <w:rFonts w:hAnsi="ＭＳ 明朝" w:hint="eastAsia"/>
        </w:rPr>
        <w:t>。</w:t>
      </w:r>
    </w:p>
    <w:p w14:paraId="521C3790" w14:textId="373B0AAA" w:rsidR="001A47D8" w:rsidRPr="001A47D8" w:rsidRDefault="00926169" w:rsidP="001A47D8">
      <w:pPr>
        <w:spacing w:beforeLines="50" w:before="180"/>
        <w:contextualSpacing/>
        <w:jc w:val="center"/>
        <w:rPr>
          <w:rFonts w:ascii="Century" w:eastAsia="HG丸ｺﾞｼｯｸM-PRO"/>
        </w:rPr>
      </w:pPr>
      <w:r w:rsidRPr="00926169">
        <w:rPr>
          <w:rFonts w:ascii="Century" w:eastAsia="HG丸ｺﾞｼｯｸM-PRO"/>
          <w:noProof/>
        </w:rPr>
        <w:drawing>
          <wp:inline distT="0" distB="0" distL="0" distR="0" wp14:anchorId="76ADF313" wp14:editId="09E039A1">
            <wp:extent cx="5304155" cy="2887345"/>
            <wp:effectExtent l="0" t="0" r="0" b="825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304155" cy="2887345"/>
                    </a:xfrm>
                    <a:prstGeom prst="rect">
                      <a:avLst/>
                    </a:prstGeom>
                    <a:noFill/>
                    <a:ln>
                      <a:noFill/>
                    </a:ln>
                  </pic:spPr>
                </pic:pic>
              </a:graphicData>
            </a:graphic>
          </wp:inline>
        </w:drawing>
      </w:r>
    </w:p>
    <w:p w14:paraId="521C3791" w14:textId="77777777" w:rsidR="001A47D8" w:rsidRDefault="001A47D8" w:rsidP="00C43896"/>
    <w:p w14:paraId="521C3792" w14:textId="77777777" w:rsidR="007E199F" w:rsidRDefault="007E199F" w:rsidP="007E199F">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lastRenderedPageBreak/>
        <w:t>【</w:t>
      </w:r>
      <w:r w:rsidRPr="007E199F">
        <w:rPr>
          <w:rFonts w:asciiTheme="majorEastAsia" w:eastAsiaTheme="majorEastAsia" w:hAnsiTheme="majorEastAsia" w:hint="eastAsia"/>
          <w:shd w:val="pct15" w:color="auto" w:fill="FFFFFF"/>
        </w:rPr>
        <w:t>問８で「ある」に○をつけた事業所</w:t>
      </w:r>
      <w:r w:rsidRPr="0036003A">
        <w:rPr>
          <w:rFonts w:asciiTheme="majorEastAsia" w:eastAsiaTheme="majorEastAsia" w:hAnsiTheme="majorEastAsia" w:hint="eastAsia"/>
          <w:shd w:val="pct15" w:color="auto" w:fill="FFFFFF"/>
        </w:rPr>
        <w:t>】</w:t>
      </w:r>
    </w:p>
    <w:p w14:paraId="521C3793"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問８（１）　子どもが何歳になるまで育児休業をとることができますか。 (SA)</w:t>
      </w:r>
    </w:p>
    <w:p w14:paraId="521C3794"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「１歳６か月～２歳未満」が</w:t>
      </w:r>
      <w:r w:rsidR="00C43896">
        <w:rPr>
          <w:rFonts w:hAnsi="ＭＳ 明朝" w:hint="eastAsia"/>
        </w:rPr>
        <w:t>13件</w:t>
      </w:r>
      <w:r w:rsidRPr="001A47D8">
        <w:rPr>
          <w:rFonts w:hAnsi="ＭＳ 明朝" w:hint="eastAsia"/>
        </w:rPr>
        <w:t>で突出しています。</w:t>
      </w:r>
      <w:r w:rsidR="00C43896">
        <w:rPr>
          <w:rFonts w:hAnsi="ＭＳ 明朝" w:hint="eastAsia"/>
        </w:rPr>
        <w:t>次いで</w:t>
      </w:r>
      <w:r w:rsidRPr="001A47D8">
        <w:rPr>
          <w:rFonts w:hAnsi="ＭＳ 明朝" w:hint="eastAsia"/>
        </w:rPr>
        <w:t>「１歳未満」が</w:t>
      </w:r>
      <w:r w:rsidR="00C43896">
        <w:rPr>
          <w:rFonts w:hAnsi="ＭＳ 明朝" w:hint="eastAsia"/>
        </w:rPr>
        <w:t>７件</w:t>
      </w:r>
      <w:r w:rsidRPr="001A47D8">
        <w:rPr>
          <w:rFonts w:hAnsi="ＭＳ 明朝" w:hint="eastAsia"/>
        </w:rPr>
        <w:t>、「１歳～１歳６か月未満」が</w:t>
      </w:r>
      <w:r w:rsidR="00C43896">
        <w:rPr>
          <w:rFonts w:hAnsi="ＭＳ 明朝" w:hint="eastAsia"/>
        </w:rPr>
        <w:t>６件</w:t>
      </w:r>
      <w:r w:rsidRPr="001A47D8">
        <w:rPr>
          <w:rFonts w:hAnsi="ＭＳ 明朝" w:hint="eastAsia"/>
        </w:rPr>
        <w:t>で続いています。</w:t>
      </w:r>
    </w:p>
    <w:p w14:paraId="521C3795" w14:textId="77777777" w:rsidR="001A47D8" w:rsidRDefault="00C43896" w:rsidP="001A47D8">
      <w:pPr>
        <w:spacing w:beforeLines="50" w:before="180"/>
        <w:contextualSpacing/>
        <w:jc w:val="center"/>
        <w:rPr>
          <w:rFonts w:ascii="Century" w:eastAsia="HG丸ｺﾞｼｯｸM-PRO"/>
        </w:rPr>
      </w:pPr>
      <w:r w:rsidRPr="00C43896">
        <w:rPr>
          <w:rFonts w:ascii="Century" w:eastAsia="HG丸ｺﾞｼｯｸM-PRO"/>
          <w:noProof/>
        </w:rPr>
        <w:drawing>
          <wp:inline distT="0" distB="0" distL="0" distR="0" wp14:anchorId="521C38AA" wp14:editId="7A0F86DD">
            <wp:extent cx="5295900" cy="2790825"/>
            <wp:effectExtent l="0" t="0" r="0" b="952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796" w14:textId="77777777" w:rsidR="007E199F" w:rsidRDefault="007E199F" w:rsidP="007E199F"/>
    <w:p w14:paraId="521C3797" w14:textId="4B3E7552" w:rsidR="007E199F" w:rsidRDefault="00E87242" w:rsidP="004E1D86">
      <w:pPr>
        <w:widowControl/>
        <w:jc w:val="left"/>
        <w:rPr>
          <w:rFonts w:asciiTheme="majorEastAsia" w:eastAsiaTheme="majorEastAsia" w:hAnsiTheme="majorEastAsia"/>
          <w:shd w:val="pct15" w:color="auto" w:fill="FFFFFF"/>
        </w:rPr>
      </w:pPr>
      <w:r>
        <w:rPr>
          <w:rFonts w:asciiTheme="majorEastAsia" w:eastAsiaTheme="majorEastAsia" w:hAnsiTheme="majorEastAsia"/>
          <w:shd w:val="pct15" w:color="auto" w:fill="FFFFFF"/>
        </w:rPr>
        <w:br w:type="page"/>
      </w:r>
      <w:r w:rsidR="007E199F" w:rsidRPr="0036003A">
        <w:rPr>
          <w:rFonts w:asciiTheme="majorEastAsia" w:eastAsiaTheme="majorEastAsia" w:hAnsiTheme="majorEastAsia" w:hint="eastAsia"/>
          <w:shd w:val="pct15" w:color="auto" w:fill="FFFFFF"/>
        </w:rPr>
        <w:lastRenderedPageBreak/>
        <w:t>【</w:t>
      </w:r>
      <w:r w:rsidR="007E199F" w:rsidRPr="007E199F">
        <w:rPr>
          <w:rFonts w:asciiTheme="majorEastAsia" w:eastAsiaTheme="majorEastAsia" w:hAnsiTheme="majorEastAsia" w:hint="eastAsia"/>
          <w:shd w:val="pct15" w:color="auto" w:fill="FFFFFF"/>
        </w:rPr>
        <w:t>問８で「ある」に○をつけた事業所</w:t>
      </w:r>
      <w:r w:rsidR="007E199F" w:rsidRPr="0036003A">
        <w:rPr>
          <w:rFonts w:asciiTheme="majorEastAsia" w:eastAsiaTheme="majorEastAsia" w:hAnsiTheme="majorEastAsia" w:hint="eastAsia"/>
          <w:shd w:val="pct15" w:color="auto" w:fill="FFFFFF"/>
        </w:rPr>
        <w:t>】</w:t>
      </w:r>
    </w:p>
    <w:p w14:paraId="521C3798" w14:textId="04441E5B"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問８（２）　平成28年4月1日から平成31年3月31日までの</w:t>
      </w:r>
      <w:r w:rsidR="00AB1E21">
        <w:rPr>
          <w:rFonts w:ascii="ＭＳ ゴシック" w:eastAsia="ＭＳ ゴシック" w:hAnsi="ＭＳ ゴシック" w:hint="eastAsia"/>
          <w:sz w:val="24"/>
        </w:rPr>
        <w:t>利用</w:t>
      </w:r>
      <w:r w:rsidR="00A12E51">
        <w:rPr>
          <w:rFonts w:ascii="ＭＳ ゴシック" w:eastAsia="ＭＳ ゴシック" w:hAnsi="ＭＳ ゴシック" w:hint="eastAsia"/>
          <w:sz w:val="24"/>
        </w:rPr>
        <w:t>実績を男女別に</w:t>
      </w:r>
      <w:r w:rsidRPr="001A47D8">
        <w:rPr>
          <w:rFonts w:ascii="ＭＳ ゴシック" w:eastAsia="ＭＳ ゴシック" w:hAnsi="ＭＳ ゴシック" w:hint="eastAsia"/>
          <w:sz w:val="24"/>
        </w:rPr>
        <w:t>記入してください。 (数量)</w:t>
      </w:r>
    </w:p>
    <w:p w14:paraId="521C3799" w14:textId="77777777" w:rsidR="00A12E51" w:rsidRDefault="00A12E51" w:rsidP="001A47D8">
      <w:pPr>
        <w:keepNext/>
        <w:keepLines/>
        <w:widowControl/>
        <w:contextualSpacing/>
        <w:rPr>
          <w:rFonts w:ascii="ＭＳ ゴシック" w:eastAsia="ＭＳ ゴシック" w:hAnsi="ＭＳ ゴシック"/>
          <w:sz w:val="24"/>
        </w:rPr>
      </w:pPr>
      <w:r w:rsidRPr="00A12E51">
        <w:rPr>
          <w:rFonts w:ascii="ＭＳ ゴシック" w:eastAsia="ＭＳ ゴシック" w:hAnsi="ＭＳ ゴシック" w:hint="eastAsia"/>
          <w:sz w:val="24"/>
        </w:rPr>
        <w:t>【本人・配偶者が出産した従業員数】</w:t>
      </w:r>
    </w:p>
    <w:p w14:paraId="521C379B" w14:textId="612D9807" w:rsidR="007F7AA1" w:rsidRPr="007F7AA1" w:rsidRDefault="007F7AA1" w:rsidP="001A47D8">
      <w:pPr>
        <w:keepNext/>
        <w:keepLines/>
        <w:widowControl/>
        <w:contextualSpacing/>
        <w:rPr>
          <w:rFonts w:hAnsi="ＭＳ 明朝"/>
        </w:rPr>
      </w:pPr>
      <w:r w:rsidRPr="001A47D8">
        <w:rPr>
          <w:rFonts w:hAnsi="ＭＳ 明朝" w:hint="eastAsia"/>
        </w:rPr>
        <w:t xml:space="preserve">　</w:t>
      </w:r>
      <w:r>
        <w:rPr>
          <w:rFonts w:hAnsi="ＭＳ 明朝" w:hint="eastAsia"/>
        </w:rPr>
        <w:t>『</w:t>
      </w:r>
      <w:r w:rsidRPr="00C43896">
        <w:rPr>
          <w:rFonts w:hAnsi="ＭＳ 明朝" w:hint="eastAsia"/>
        </w:rPr>
        <w:t>女性従業員</w:t>
      </w:r>
      <w:r>
        <w:rPr>
          <w:rFonts w:hAnsi="ＭＳ 明朝" w:hint="eastAsia"/>
        </w:rPr>
        <w:t>』『男</w:t>
      </w:r>
      <w:r w:rsidRPr="00C43896">
        <w:rPr>
          <w:rFonts w:hAnsi="ＭＳ 明朝" w:hint="eastAsia"/>
        </w:rPr>
        <w:t>性従業員</w:t>
      </w:r>
      <w:r>
        <w:rPr>
          <w:rFonts w:hAnsi="ＭＳ 明朝" w:hint="eastAsia"/>
        </w:rPr>
        <w:t>』とも</w:t>
      </w:r>
      <w:r w:rsidR="00E912D0">
        <w:rPr>
          <w:rFonts w:hAnsi="ＭＳ 明朝" w:hint="eastAsia"/>
        </w:rPr>
        <w:t>約半数で</w:t>
      </w:r>
      <w:r w:rsidR="00B67D11">
        <w:rPr>
          <w:rFonts w:hAnsi="ＭＳ 明朝" w:hint="eastAsia"/>
        </w:rPr>
        <w:t>出産した世帯の従業員がいます</w:t>
      </w:r>
      <w:r w:rsidRPr="001A47D8">
        <w:rPr>
          <w:rFonts w:hAnsi="ＭＳ 明朝" w:hint="eastAsia"/>
        </w:rPr>
        <w:t>。</w:t>
      </w:r>
    </w:p>
    <w:p w14:paraId="521C379C" w14:textId="77777777" w:rsidR="00A12E51" w:rsidRPr="00A12E51" w:rsidRDefault="00A12E51" w:rsidP="001A47D8">
      <w:pPr>
        <w:keepNext/>
        <w:keepLines/>
        <w:widowControl/>
        <w:contextualSpacing/>
        <w:rPr>
          <w:rFonts w:ascii="ＭＳ ゴシック" w:eastAsia="ＭＳ ゴシック" w:hAnsi="ＭＳ ゴシック"/>
          <w:sz w:val="24"/>
        </w:rPr>
      </w:pPr>
      <w:r w:rsidRPr="00A12E51">
        <w:rPr>
          <w:rFonts w:ascii="ＭＳ ゴシック" w:eastAsia="ＭＳ ゴシック" w:hAnsi="ＭＳ ゴシック" w:hint="eastAsia"/>
          <w:sz w:val="24"/>
        </w:rPr>
        <w:t>【本人・配偶者が出産した従業員数</w:t>
      </w:r>
      <w:r>
        <w:rPr>
          <w:rFonts w:ascii="ＭＳ ゴシック" w:eastAsia="ＭＳ ゴシック" w:hAnsi="ＭＳ ゴシック" w:hint="eastAsia"/>
          <w:sz w:val="24"/>
        </w:rPr>
        <w:t>のうち、育児休業を利用した人の人数（利用中を含む）</w:t>
      </w:r>
      <w:r w:rsidRPr="00A12E51">
        <w:rPr>
          <w:rFonts w:ascii="ＭＳ ゴシック" w:eastAsia="ＭＳ ゴシック" w:hAnsi="ＭＳ ゴシック" w:hint="eastAsia"/>
          <w:sz w:val="24"/>
        </w:rPr>
        <w:t>】</w:t>
      </w:r>
    </w:p>
    <w:p w14:paraId="521C379D" w14:textId="3B09AE58" w:rsidR="00C43896" w:rsidRPr="00C43896" w:rsidRDefault="00C43896" w:rsidP="001A47D8">
      <w:pPr>
        <w:keepNext/>
        <w:keepLines/>
        <w:widowControl/>
        <w:contextualSpacing/>
        <w:rPr>
          <w:rFonts w:hAnsi="ＭＳ 明朝"/>
        </w:rPr>
      </w:pPr>
      <w:r w:rsidRPr="001A47D8">
        <w:rPr>
          <w:rFonts w:hAnsi="ＭＳ 明朝" w:hint="eastAsia"/>
        </w:rPr>
        <w:t xml:space="preserve">　</w:t>
      </w:r>
      <w:r w:rsidR="003C73E3">
        <w:rPr>
          <w:rFonts w:hAnsi="ＭＳ 明朝" w:hint="eastAsia"/>
        </w:rPr>
        <w:t>『</w:t>
      </w:r>
      <w:r w:rsidR="003C73E3" w:rsidRPr="00C43896">
        <w:rPr>
          <w:rFonts w:hAnsi="ＭＳ 明朝" w:hint="eastAsia"/>
        </w:rPr>
        <w:t>女性従業員</w:t>
      </w:r>
      <w:r w:rsidR="003C73E3">
        <w:rPr>
          <w:rFonts w:hAnsi="ＭＳ 明朝" w:hint="eastAsia"/>
        </w:rPr>
        <w:t>』</w:t>
      </w:r>
      <w:r>
        <w:rPr>
          <w:rFonts w:hAnsi="ＭＳ 明朝" w:hint="eastAsia"/>
        </w:rPr>
        <w:t>は</w:t>
      </w:r>
      <w:r w:rsidR="002344D0">
        <w:rPr>
          <w:rFonts w:hAnsi="ＭＳ 明朝" w:hint="eastAsia"/>
        </w:rPr>
        <w:t>ほぼ</w:t>
      </w:r>
      <w:r w:rsidR="00473152">
        <w:rPr>
          <w:rFonts w:hAnsi="ＭＳ 明朝" w:hint="eastAsia"/>
        </w:rPr>
        <w:t>すべ</w:t>
      </w:r>
      <w:r w:rsidR="002344D0">
        <w:rPr>
          <w:rFonts w:hAnsi="ＭＳ 明朝" w:hint="eastAsia"/>
        </w:rPr>
        <w:t>てで</w:t>
      </w:r>
      <w:r w:rsidR="00D91778">
        <w:rPr>
          <w:rFonts w:hAnsi="ＭＳ 明朝" w:hint="eastAsia"/>
        </w:rPr>
        <w:t>取得しています。</w:t>
      </w:r>
      <w:r w:rsidR="003C73E3">
        <w:rPr>
          <w:rFonts w:hAnsi="ＭＳ 明朝" w:hint="eastAsia"/>
        </w:rPr>
        <w:t>『男</w:t>
      </w:r>
      <w:r w:rsidR="003C73E3" w:rsidRPr="00C43896">
        <w:rPr>
          <w:rFonts w:hAnsi="ＭＳ 明朝" w:hint="eastAsia"/>
        </w:rPr>
        <w:t>性従業員</w:t>
      </w:r>
      <w:r w:rsidR="003C73E3">
        <w:rPr>
          <w:rFonts w:hAnsi="ＭＳ 明朝" w:hint="eastAsia"/>
        </w:rPr>
        <w:t>』では</w:t>
      </w:r>
      <w:r w:rsidR="00114105">
        <w:rPr>
          <w:rFonts w:hAnsi="ＭＳ 明朝" w:hint="eastAsia"/>
        </w:rPr>
        <w:t>９件中１</w:t>
      </w:r>
      <w:r w:rsidR="003C73E3">
        <w:rPr>
          <w:rFonts w:hAnsi="ＭＳ 明朝" w:hint="eastAsia"/>
        </w:rPr>
        <w:t>件となっています</w:t>
      </w:r>
      <w:r w:rsidRPr="001A47D8">
        <w:rPr>
          <w:rFonts w:hAnsi="ＭＳ 明朝" w:hint="eastAsia"/>
        </w:rPr>
        <w:t>。</w:t>
      </w:r>
    </w:p>
    <w:p w14:paraId="521C37A0" w14:textId="77777777" w:rsidR="00A12E51" w:rsidRPr="00A12E51" w:rsidRDefault="00A12E51" w:rsidP="007F7AA1">
      <w:pPr>
        <w:keepNext/>
        <w:keepLines/>
        <w:widowControl/>
        <w:ind w:rightChars="-150" w:right="-330"/>
        <w:contextualSpacing/>
        <w:rPr>
          <w:rFonts w:ascii="ＭＳ ゴシック" w:eastAsia="ＭＳ ゴシック" w:hAnsi="ＭＳ ゴシック"/>
          <w:sz w:val="24"/>
        </w:rPr>
      </w:pPr>
      <w:r w:rsidRPr="00A12E51">
        <w:rPr>
          <w:rFonts w:ascii="ＭＳ ゴシック" w:eastAsia="ＭＳ ゴシック" w:hAnsi="ＭＳ ゴシック" w:hint="eastAsia"/>
          <w:sz w:val="24"/>
        </w:rPr>
        <w:t>【本人・配偶者が出産した従業員数</w:t>
      </w:r>
      <w:r>
        <w:rPr>
          <w:rFonts w:ascii="ＭＳ ゴシック" w:eastAsia="ＭＳ ゴシック" w:hAnsi="ＭＳ ゴシック" w:hint="eastAsia"/>
          <w:sz w:val="24"/>
        </w:rPr>
        <w:t>のうち、育児休業が終了した人の平均取得日数</w:t>
      </w:r>
      <w:r w:rsidRPr="00A12E51">
        <w:rPr>
          <w:rFonts w:ascii="ＭＳ ゴシック" w:eastAsia="ＭＳ ゴシック" w:hAnsi="ＭＳ ゴシック" w:hint="eastAsia"/>
          <w:sz w:val="24"/>
        </w:rPr>
        <w:t>】</w:t>
      </w:r>
    </w:p>
    <w:p w14:paraId="521C37A1" w14:textId="1AF5A611" w:rsidR="001A47D8" w:rsidRDefault="001A47D8" w:rsidP="009335E0">
      <w:pPr>
        <w:keepNext/>
        <w:keepLines/>
        <w:widowControl/>
        <w:ind w:rightChars="-67" w:right="-147"/>
        <w:contextualSpacing/>
        <w:rPr>
          <w:rFonts w:hAnsi="ＭＳ 明朝"/>
        </w:rPr>
      </w:pPr>
      <w:r w:rsidRPr="001A47D8">
        <w:rPr>
          <w:rFonts w:hAnsi="ＭＳ 明朝" w:hint="eastAsia"/>
        </w:rPr>
        <w:t xml:space="preserve">　</w:t>
      </w:r>
      <w:r w:rsidR="003C73E3">
        <w:rPr>
          <w:rFonts w:hAnsi="ＭＳ 明朝" w:hint="eastAsia"/>
        </w:rPr>
        <w:t>『</w:t>
      </w:r>
      <w:r w:rsidR="003C73E3" w:rsidRPr="00C43896">
        <w:rPr>
          <w:rFonts w:hAnsi="ＭＳ 明朝" w:hint="eastAsia"/>
        </w:rPr>
        <w:t>女性従業員</w:t>
      </w:r>
      <w:r w:rsidR="003C73E3">
        <w:rPr>
          <w:rFonts w:hAnsi="ＭＳ 明朝" w:hint="eastAsia"/>
        </w:rPr>
        <w:t>』では</w:t>
      </w:r>
      <w:r w:rsidR="000E7825">
        <w:rPr>
          <w:rFonts w:hAnsi="ＭＳ 明朝" w:hint="eastAsia"/>
        </w:rPr>
        <w:t>過半数が</w:t>
      </w:r>
      <w:r w:rsidR="00413DE4">
        <w:rPr>
          <w:rFonts w:hAnsi="ＭＳ 明朝" w:hint="eastAsia"/>
        </w:rPr>
        <w:t>１年以上</w:t>
      </w:r>
      <w:r w:rsidR="000E7825">
        <w:rPr>
          <w:rFonts w:hAnsi="ＭＳ 明朝" w:hint="eastAsia"/>
        </w:rPr>
        <w:t>、</w:t>
      </w:r>
      <w:r w:rsidR="003C73E3">
        <w:rPr>
          <w:rFonts w:hAnsi="ＭＳ 明朝" w:hint="eastAsia"/>
        </w:rPr>
        <w:t>『男</w:t>
      </w:r>
      <w:r w:rsidR="003C73E3" w:rsidRPr="00C43896">
        <w:rPr>
          <w:rFonts w:hAnsi="ＭＳ 明朝" w:hint="eastAsia"/>
        </w:rPr>
        <w:t>性従業員</w:t>
      </w:r>
      <w:r w:rsidR="003C73E3">
        <w:rPr>
          <w:rFonts w:hAnsi="ＭＳ 明朝" w:hint="eastAsia"/>
        </w:rPr>
        <w:t>』</w:t>
      </w:r>
      <w:r w:rsidR="00BF12A8">
        <w:rPr>
          <w:rFonts w:hAnsi="ＭＳ 明朝" w:hint="eastAsia"/>
        </w:rPr>
        <w:t>では</w:t>
      </w:r>
      <w:r w:rsidR="00CC1B42">
        <w:rPr>
          <w:rFonts w:hAnsi="ＭＳ 明朝" w:hint="eastAsia"/>
        </w:rPr>
        <w:t>約３か月が</w:t>
      </w:r>
      <w:r w:rsidR="00FE6123">
        <w:rPr>
          <w:rFonts w:hAnsi="ＭＳ 明朝" w:hint="eastAsia"/>
        </w:rPr>
        <w:t>１</w:t>
      </w:r>
      <w:r w:rsidR="009335E0">
        <w:rPr>
          <w:rFonts w:hAnsi="ＭＳ 明朝" w:hint="eastAsia"/>
        </w:rPr>
        <w:t>件</w:t>
      </w:r>
      <w:r w:rsidR="00CC1B42">
        <w:rPr>
          <w:rFonts w:hAnsi="ＭＳ 明朝" w:hint="eastAsia"/>
        </w:rPr>
        <w:t>となっています</w:t>
      </w:r>
      <w:r w:rsidRPr="001A47D8">
        <w:rPr>
          <w:rFonts w:hAnsi="ＭＳ 明朝" w:hint="eastAsia"/>
        </w:rPr>
        <w:t>。</w:t>
      </w:r>
    </w:p>
    <w:p w14:paraId="3BF2EFA2" w14:textId="71DFF5C9" w:rsidR="00E87242" w:rsidRDefault="00E87242" w:rsidP="00E87242"/>
    <w:p w14:paraId="37E51B5A" w14:textId="6CB130E0" w:rsidR="00E87242" w:rsidRPr="00A26652" w:rsidRDefault="00A26652" w:rsidP="00E87242">
      <w:pPr>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hint="eastAsia"/>
        </w:rPr>
        <w:t xml:space="preserve">■ </w:t>
      </w:r>
      <w:r w:rsidR="00177CF4" w:rsidRPr="00A26652">
        <w:rPr>
          <w:rFonts w:ascii="ＭＳ Ｐゴシック" w:eastAsia="ＭＳ Ｐゴシック" w:hAnsi="ＭＳ Ｐゴシック" w:hint="eastAsia"/>
        </w:rPr>
        <w:t>女性従業員</w:t>
      </w:r>
    </w:p>
    <w:tbl>
      <w:tblPr>
        <w:tblStyle w:val="af1"/>
        <w:tblW w:w="0" w:type="auto"/>
        <w:jc w:val="center"/>
        <w:tblLook w:val="04A0" w:firstRow="1" w:lastRow="0" w:firstColumn="1" w:lastColumn="0" w:noHBand="0" w:noVBand="1"/>
      </w:tblPr>
      <w:tblGrid>
        <w:gridCol w:w="1696"/>
        <w:gridCol w:w="851"/>
        <w:gridCol w:w="1559"/>
        <w:gridCol w:w="851"/>
        <w:gridCol w:w="1984"/>
      </w:tblGrid>
      <w:tr w:rsidR="00332838" w:rsidRPr="00DD467B" w14:paraId="750C6D35" w14:textId="2F425C3B" w:rsidTr="00533BB4">
        <w:trPr>
          <w:jc w:val="center"/>
        </w:trPr>
        <w:tc>
          <w:tcPr>
            <w:tcW w:w="1696" w:type="dxa"/>
            <w:tcBorders>
              <w:right w:val="single" w:sz="4" w:space="0" w:color="auto"/>
            </w:tcBorders>
          </w:tcPr>
          <w:p w14:paraId="7A5381D9" w14:textId="77777777" w:rsidR="00332838" w:rsidRDefault="00332838" w:rsidP="00DD467B">
            <w:pPr>
              <w:snapToGrid w:val="0"/>
              <w:rPr>
                <w:rFonts w:ascii="ＭＳ ゴシック" w:eastAsia="ＭＳ ゴシック" w:hAnsi="ＭＳ ゴシック"/>
                <w:sz w:val="18"/>
                <w:szCs w:val="18"/>
              </w:rPr>
            </w:pPr>
            <w:r w:rsidRPr="00DD467B">
              <w:rPr>
                <w:rFonts w:ascii="ＭＳ ゴシック" w:eastAsia="ＭＳ ゴシック" w:hAnsi="ＭＳ ゴシック" w:hint="eastAsia"/>
                <w:sz w:val="18"/>
                <w:szCs w:val="18"/>
              </w:rPr>
              <w:t>本人・配偶者が出産した従業員数</w:t>
            </w:r>
          </w:p>
          <w:p w14:paraId="4731F97A" w14:textId="76F347D9" w:rsidR="003D194A" w:rsidRPr="003D194A" w:rsidRDefault="003D194A" w:rsidP="00DD467B">
            <w:pPr>
              <w:snapToGrid w:val="0"/>
              <w:rPr>
                <w:rFonts w:ascii="ＭＳ ゴシック" w:eastAsia="ＭＳ ゴシック" w:hAnsi="ＭＳ ゴシック"/>
                <w:sz w:val="18"/>
                <w:szCs w:val="18"/>
              </w:rPr>
            </w:pPr>
            <w:r w:rsidRPr="003D194A">
              <w:rPr>
                <w:rFonts w:ascii="ＭＳ ゴシック" w:eastAsia="ＭＳ ゴシック" w:hAnsi="ＭＳ ゴシック" w:hint="eastAsia"/>
                <w:sz w:val="18"/>
                <w:szCs w:val="18"/>
              </w:rPr>
              <w:t>（N=28）</w:t>
            </w:r>
          </w:p>
        </w:tc>
        <w:tc>
          <w:tcPr>
            <w:tcW w:w="851" w:type="dxa"/>
            <w:tcBorders>
              <w:top w:val="nil"/>
              <w:left w:val="single" w:sz="4" w:space="0" w:color="auto"/>
              <w:bottom w:val="nil"/>
              <w:right w:val="single" w:sz="4" w:space="0" w:color="auto"/>
            </w:tcBorders>
          </w:tcPr>
          <w:p w14:paraId="633CA22C" w14:textId="77777777" w:rsidR="00332838" w:rsidRPr="005F0057" w:rsidRDefault="00332838" w:rsidP="00DD467B">
            <w:pPr>
              <w:snapToGrid w:val="0"/>
              <w:rPr>
                <w:rFonts w:ascii="ＭＳ ゴシック" w:eastAsia="ＭＳ ゴシック" w:hAnsi="ＭＳ ゴシック"/>
                <w:sz w:val="18"/>
                <w:szCs w:val="18"/>
              </w:rPr>
            </w:pPr>
          </w:p>
        </w:tc>
        <w:tc>
          <w:tcPr>
            <w:tcW w:w="1559" w:type="dxa"/>
            <w:tcBorders>
              <w:left w:val="single" w:sz="4" w:space="0" w:color="auto"/>
              <w:right w:val="single" w:sz="4" w:space="0" w:color="auto"/>
            </w:tcBorders>
          </w:tcPr>
          <w:p w14:paraId="28265E8F" w14:textId="34171F57" w:rsidR="00332838" w:rsidRPr="005F0057" w:rsidRDefault="00332838" w:rsidP="00DD467B">
            <w:pPr>
              <w:snapToGrid w:val="0"/>
              <w:rPr>
                <w:rFonts w:ascii="ＭＳ ゴシック" w:eastAsia="ＭＳ ゴシック" w:hAnsi="ＭＳ ゴシック"/>
                <w:sz w:val="18"/>
                <w:szCs w:val="18"/>
              </w:rPr>
            </w:pPr>
            <w:r w:rsidRPr="005F0057">
              <w:rPr>
                <w:rFonts w:ascii="ＭＳ ゴシック" w:eastAsia="ＭＳ ゴシック" w:hAnsi="ＭＳ ゴシック" w:hint="eastAsia"/>
                <w:sz w:val="18"/>
                <w:szCs w:val="18"/>
              </w:rPr>
              <w:t>育児休業を利用した人の人数</w:t>
            </w:r>
            <w:r w:rsidR="003D194A">
              <w:rPr>
                <w:rFonts w:ascii="ＭＳ ゴシック" w:eastAsia="ＭＳ ゴシック" w:hAnsi="ＭＳ ゴシック"/>
                <w:sz w:val="18"/>
                <w:szCs w:val="18"/>
              </w:rPr>
              <w:br/>
            </w:r>
            <w:r w:rsidR="003D194A">
              <w:rPr>
                <w:rFonts w:ascii="ＭＳ ゴシック" w:eastAsia="ＭＳ ゴシック" w:hAnsi="ＭＳ ゴシック" w:hint="eastAsia"/>
                <w:sz w:val="18"/>
                <w:szCs w:val="18"/>
              </w:rPr>
              <w:t>（N=1</w:t>
            </w:r>
            <w:r w:rsidR="003D194A">
              <w:rPr>
                <w:rFonts w:ascii="ＭＳ ゴシック" w:eastAsia="ＭＳ ゴシック" w:hAnsi="ＭＳ ゴシック"/>
                <w:sz w:val="18"/>
                <w:szCs w:val="18"/>
              </w:rPr>
              <w:t>2）</w:t>
            </w:r>
          </w:p>
        </w:tc>
        <w:tc>
          <w:tcPr>
            <w:tcW w:w="851" w:type="dxa"/>
            <w:tcBorders>
              <w:top w:val="nil"/>
              <w:left w:val="single" w:sz="4" w:space="0" w:color="auto"/>
              <w:bottom w:val="nil"/>
              <w:right w:val="single" w:sz="4" w:space="0" w:color="auto"/>
            </w:tcBorders>
          </w:tcPr>
          <w:p w14:paraId="63064EFE" w14:textId="77777777" w:rsidR="00332838" w:rsidRPr="005F0057" w:rsidRDefault="00332838" w:rsidP="00DD467B">
            <w:pPr>
              <w:snapToGrid w:val="0"/>
              <w:rPr>
                <w:rFonts w:ascii="ＭＳ ゴシック" w:eastAsia="ＭＳ ゴシック" w:hAnsi="ＭＳ ゴシック"/>
                <w:sz w:val="18"/>
                <w:szCs w:val="18"/>
              </w:rPr>
            </w:pPr>
          </w:p>
        </w:tc>
        <w:tc>
          <w:tcPr>
            <w:tcW w:w="1984" w:type="dxa"/>
            <w:tcBorders>
              <w:left w:val="single" w:sz="4" w:space="0" w:color="auto"/>
            </w:tcBorders>
          </w:tcPr>
          <w:p w14:paraId="5C07F7D8" w14:textId="77777777" w:rsidR="00332838" w:rsidRDefault="00332838" w:rsidP="00DD467B">
            <w:pPr>
              <w:snapToGrid w:val="0"/>
              <w:rPr>
                <w:rFonts w:ascii="ＭＳ ゴシック" w:eastAsia="ＭＳ ゴシック" w:hAnsi="ＭＳ ゴシック"/>
                <w:sz w:val="18"/>
                <w:szCs w:val="18"/>
              </w:rPr>
            </w:pPr>
            <w:r w:rsidRPr="005F0057">
              <w:rPr>
                <w:rFonts w:ascii="ＭＳ ゴシック" w:eastAsia="ＭＳ ゴシック" w:hAnsi="ＭＳ ゴシック" w:hint="eastAsia"/>
                <w:sz w:val="18"/>
                <w:szCs w:val="18"/>
              </w:rPr>
              <w:t>育児休業が終了した人の平均取得日数</w:t>
            </w:r>
          </w:p>
          <w:p w14:paraId="04114536" w14:textId="28EDFDD0" w:rsidR="003D194A" w:rsidRPr="005F0057" w:rsidRDefault="003D194A" w:rsidP="00DD467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（N=1</w:t>
            </w:r>
            <w:r>
              <w:rPr>
                <w:rFonts w:ascii="ＭＳ ゴシック" w:eastAsia="ＭＳ ゴシック" w:hAnsi="ＭＳ ゴシック"/>
                <w:sz w:val="18"/>
                <w:szCs w:val="18"/>
              </w:rPr>
              <w:t>1）</w:t>
            </w:r>
          </w:p>
        </w:tc>
      </w:tr>
      <w:tr w:rsidR="00533BB4" w:rsidRPr="00CE7DE7" w14:paraId="3330BCA1" w14:textId="3260B91F" w:rsidTr="00533BB4">
        <w:trPr>
          <w:jc w:val="center"/>
        </w:trPr>
        <w:tc>
          <w:tcPr>
            <w:tcW w:w="1696" w:type="dxa"/>
            <w:tcBorders>
              <w:right w:val="single" w:sz="4" w:space="0" w:color="auto"/>
            </w:tcBorders>
          </w:tcPr>
          <w:p w14:paraId="78C671F4" w14:textId="42A38579"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０人</w:t>
            </w:r>
            <w:r w:rsidRPr="00CE7DE7">
              <w:rPr>
                <w:rFonts w:ascii="ＭＳ Ｐゴシック" w:eastAsia="ＭＳ Ｐゴシック" w:hAnsi="ＭＳ Ｐゴシック"/>
                <w:sz w:val="18"/>
                <w:szCs w:val="18"/>
              </w:rPr>
              <w:tab/>
            </w:r>
            <w:r w:rsidRPr="00CE7DE7">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sz w:val="18"/>
                <w:szCs w:val="18"/>
              </w:rPr>
              <w:t>4</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700E8676" w14:textId="770524C1" w:rsidR="00533BB4" w:rsidRPr="00CE7DE7" w:rsidRDefault="00533BB4" w:rsidP="001739A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67456" behindDoc="0" locked="0" layoutInCell="1" allowOverlap="1" wp14:anchorId="1B5FFFCB" wp14:editId="40B5C106">
                      <wp:simplePos x="0" y="0"/>
                      <wp:positionH relativeFrom="column">
                        <wp:posOffset>-43300</wp:posOffset>
                      </wp:positionH>
                      <wp:positionV relativeFrom="paragraph">
                        <wp:posOffset>149860</wp:posOffset>
                      </wp:positionV>
                      <wp:extent cx="128270" cy="607695"/>
                      <wp:effectExtent l="0" t="0" r="43180" b="20955"/>
                      <wp:wrapNone/>
                      <wp:docPr id="16" name="右中かっこ 16"/>
                      <wp:cNvGraphicFramePr/>
                      <a:graphic xmlns:a="http://schemas.openxmlformats.org/drawingml/2006/main">
                        <a:graphicData uri="http://schemas.microsoft.com/office/word/2010/wordprocessingShape">
                          <wps:wsp>
                            <wps:cNvSpPr/>
                            <wps:spPr>
                              <a:xfrm>
                                <a:off x="0" y="0"/>
                                <a:ext cx="128270" cy="607695"/>
                              </a:xfrm>
                              <a:prstGeom prst="rightBrace">
                                <a:avLst>
                                  <a:gd name="adj1" fmla="val 54573"/>
                                  <a:gd name="adj2" fmla="val 25599"/>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DE36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6" o:spid="_x0000_s1026" type="#_x0000_t88" style="position:absolute;left:0;text-align:left;margin-left:-3.4pt;margin-top:11.8pt;width:10.1pt;height:4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" adj="2488,5529" strokecolor="black [3200]" strokeweight="1.5pt">
                      <v:stroke joinstyle="miter"/>
                    </v:shape>
                  </w:pict>
                </mc:Fallback>
              </mc:AlternateContent>
            </w:r>
          </w:p>
        </w:tc>
        <w:tc>
          <w:tcPr>
            <w:tcW w:w="1559" w:type="dxa"/>
            <w:tcBorders>
              <w:left w:val="single" w:sz="4" w:space="0" w:color="auto"/>
              <w:right w:val="single" w:sz="4" w:space="0" w:color="auto"/>
            </w:tcBorders>
            <w:shd w:val="clear" w:color="auto" w:fill="D9D9D9" w:themeFill="background1" w:themeFillShade="D9"/>
          </w:tcPr>
          <w:p w14:paraId="78496190" w14:textId="091C5E72"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１人</w:t>
            </w:r>
            <w:r w:rsidRPr="00CE7DE7">
              <w:rPr>
                <w:rFonts w:ascii="ＭＳ Ｐゴシック" w:eastAsia="ＭＳ Ｐゴシック" w:hAnsi="ＭＳ Ｐゴシック"/>
                <w:sz w:val="18"/>
                <w:szCs w:val="18"/>
              </w:rPr>
              <w:tab/>
            </w:r>
            <w:r w:rsidR="00DD18B2">
              <w:rPr>
                <w:rFonts w:ascii="ＭＳ Ｐゴシック" w:eastAsia="ＭＳ Ｐゴシック" w:hAnsi="ＭＳ Ｐゴシック" w:hint="eastAsia"/>
                <w:sz w:val="18"/>
                <w:szCs w:val="18"/>
              </w:rPr>
              <w:t>5</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3230C587" w14:textId="77777777"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14169B65" w14:textId="26D5908B"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約４</w:t>
            </w:r>
            <w:r w:rsidR="00CE31C2">
              <w:rPr>
                <w:rFonts w:ascii="ＭＳ Ｐゴシック" w:eastAsia="ＭＳ Ｐゴシック" w:hAnsi="ＭＳ Ｐゴシック" w:hint="eastAsia"/>
                <w:sz w:val="18"/>
                <w:szCs w:val="18"/>
              </w:rPr>
              <w:t>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hint="eastAsia"/>
                <w:sz w:val="18"/>
                <w:szCs w:val="18"/>
              </w:rPr>
              <w:t>1</w:t>
            </w:r>
            <w:r w:rsidR="00533BB4" w:rsidRPr="00CE7DE7">
              <w:rPr>
                <w:rFonts w:ascii="ＭＳ Ｐゴシック" w:eastAsia="ＭＳ Ｐゴシック" w:hAnsi="ＭＳ Ｐゴシック" w:hint="eastAsia"/>
                <w:sz w:val="18"/>
                <w:szCs w:val="18"/>
              </w:rPr>
              <w:t>件</w:t>
            </w:r>
          </w:p>
        </w:tc>
      </w:tr>
      <w:tr w:rsidR="00533BB4" w:rsidRPr="00CE7DE7" w14:paraId="365168B6" w14:textId="702654EB" w:rsidTr="00533BB4">
        <w:trPr>
          <w:jc w:val="center"/>
        </w:trPr>
        <w:tc>
          <w:tcPr>
            <w:tcW w:w="1696" w:type="dxa"/>
            <w:tcBorders>
              <w:right w:val="single" w:sz="4" w:space="0" w:color="auto"/>
            </w:tcBorders>
            <w:shd w:val="clear" w:color="auto" w:fill="D9D9D9" w:themeFill="background1" w:themeFillShade="D9"/>
          </w:tcPr>
          <w:p w14:paraId="6FC12CA0" w14:textId="6DE9FADC"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１人</w:t>
            </w:r>
            <w:r w:rsidRPr="00CE7DE7">
              <w:rPr>
                <w:rFonts w:ascii="ＭＳ Ｐゴシック" w:eastAsia="ＭＳ Ｐゴシック" w:hAnsi="ＭＳ Ｐゴシック"/>
                <w:sz w:val="18"/>
                <w:szCs w:val="18"/>
              </w:rPr>
              <w:tab/>
            </w:r>
            <w:r w:rsidR="00474B4B">
              <w:rPr>
                <w:rFonts w:ascii="ＭＳ Ｐゴシック" w:eastAsia="ＭＳ Ｐゴシック" w:hAnsi="ＭＳ Ｐゴシック" w:hint="eastAsia"/>
                <w:sz w:val="18"/>
                <w:szCs w:val="18"/>
              </w:rPr>
              <w:t>6</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60D9E28B" w14:textId="1E21ECB1"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left w:val="single" w:sz="4" w:space="0" w:color="auto"/>
              <w:right w:val="single" w:sz="4" w:space="0" w:color="auto"/>
            </w:tcBorders>
            <w:shd w:val="clear" w:color="auto" w:fill="D9D9D9" w:themeFill="background1" w:themeFillShade="D9"/>
          </w:tcPr>
          <w:p w14:paraId="21D4E868" w14:textId="19E3E372"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２人</w:t>
            </w:r>
            <w:r w:rsidRPr="00CE7DE7">
              <w:rPr>
                <w:rFonts w:ascii="ＭＳ Ｐゴシック" w:eastAsia="ＭＳ Ｐゴシック" w:hAnsi="ＭＳ Ｐゴシック"/>
                <w:sz w:val="18"/>
                <w:szCs w:val="18"/>
              </w:rPr>
              <w:tab/>
            </w:r>
            <w:r w:rsidR="00DD18B2">
              <w:rPr>
                <w:rFonts w:ascii="ＭＳ Ｐゴシック" w:eastAsia="ＭＳ Ｐゴシック" w:hAnsi="ＭＳ Ｐゴシック" w:hint="eastAsia"/>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7FE4A58F" w14:textId="46188D84" w:rsidR="00533BB4" w:rsidRPr="00CE7DE7" w:rsidRDefault="00533BB4" w:rsidP="001739A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69504" behindDoc="0" locked="0" layoutInCell="1" allowOverlap="1" wp14:anchorId="19CAFDF4" wp14:editId="17BADD06">
                      <wp:simplePos x="0" y="0"/>
                      <wp:positionH relativeFrom="column">
                        <wp:posOffset>-27305</wp:posOffset>
                      </wp:positionH>
                      <wp:positionV relativeFrom="paragraph">
                        <wp:posOffset>-152726</wp:posOffset>
                      </wp:positionV>
                      <wp:extent cx="128270" cy="607695"/>
                      <wp:effectExtent l="0" t="0" r="62230" b="20955"/>
                      <wp:wrapNone/>
                      <wp:docPr id="17" name="右中かっこ 17"/>
                      <wp:cNvGraphicFramePr/>
                      <a:graphic xmlns:a="http://schemas.openxmlformats.org/drawingml/2006/main">
                        <a:graphicData uri="http://schemas.microsoft.com/office/word/2010/wordprocessingShape">
                          <wps:wsp>
                            <wps:cNvSpPr/>
                            <wps:spPr>
                              <a:xfrm>
                                <a:off x="0" y="0"/>
                                <a:ext cx="128270" cy="607695"/>
                              </a:xfrm>
                              <a:prstGeom prst="rightBrace">
                                <a:avLst>
                                  <a:gd name="adj1" fmla="val 54573"/>
                                  <a:gd name="adj2" fmla="val 50000"/>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816DD" id="右中かっこ 17" o:spid="_x0000_s1026" type="#_x0000_t88" style="position:absolute;left:0;text-align:left;margin-left:-2.15pt;margin-top:-12.05pt;width:10.1pt;height:4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" adj="2488" strokecolor="black [3200]" strokeweight="1.5pt">
                      <v:stroke joinstyle="miter"/>
                    </v:shape>
                  </w:pict>
                </mc:Fallback>
              </mc:AlternateContent>
            </w:r>
          </w:p>
        </w:tc>
        <w:tc>
          <w:tcPr>
            <w:tcW w:w="1984" w:type="dxa"/>
            <w:tcBorders>
              <w:left w:val="single" w:sz="4" w:space="0" w:color="auto"/>
            </w:tcBorders>
          </w:tcPr>
          <w:p w14:paraId="01B05F9B" w14:textId="0E5BE419"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CE31C2">
              <w:rPr>
                <w:rFonts w:ascii="ＭＳ Ｐゴシック" w:eastAsia="ＭＳ Ｐゴシック" w:hAnsi="ＭＳ Ｐゴシック" w:hint="eastAsia"/>
                <w:sz w:val="18"/>
                <w:szCs w:val="18"/>
              </w:rPr>
              <w:t>６か月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sz w:val="18"/>
                <w:szCs w:val="18"/>
              </w:rPr>
              <w:t>1</w:t>
            </w:r>
            <w:r w:rsidR="00533BB4" w:rsidRPr="00CE7DE7">
              <w:rPr>
                <w:rFonts w:ascii="ＭＳ Ｐゴシック" w:eastAsia="ＭＳ Ｐゴシック" w:hAnsi="ＭＳ Ｐゴシック" w:hint="eastAsia"/>
                <w:sz w:val="18"/>
                <w:szCs w:val="18"/>
              </w:rPr>
              <w:t>件</w:t>
            </w:r>
          </w:p>
        </w:tc>
      </w:tr>
      <w:tr w:rsidR="00533BB4" w:rsidRPr="00CE7DE7" w14:paraId="6E383D68" w14:textId="3406ECB3" w:rsidTr="00533BB4">
        <w:trPr>
          <w:jc w:val="center"/>
        </w:trPr>
        <w:tc>
          <w:tcPr>
            <w:tcW w:w="1696" w:type="dxa"/>
            <w:tcBorders>
              <w:right w:val="single" w:sz="4" w:space="0" w:color="auto"/>
            </w:tcBorders>
            <w:shd w:val="clear" w:color="auto" w:fill="D9D9D9" w:themeFill="background1" w:themeFillShade="D9"/>
          </w:tcPr>
          <w:p w14:paraId="5730F87C" w14:textId="5A60E776"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２人</w:t>
            </w:r>
            <w:r w:rsidRPr="00CE7DE7">
              <w:rPr>
                <w:rFonts w:ascii="ＭＳ Ｐゴシック" w:eastAsia="ＭＳ Ｐゴシック" w:hAnsi="ＭＳ Ｐゴシック"/>
                <w:sz w:val="18"/>
                <w:szCs w:val="18"/>
              </w:rPr>
              <w:tab/>
            </w:r>
            <w:r w:rsidR="00474B4B">
              <w:rPr>
                <w:rFonts w:ascii="ＭＳ Ｐゴシック" w:eastAsia="ＭＳ Ｐゴシック" w:hAnsi="ＭＳ Ｐゴシック" w:hint="eastAsia"/>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0CB9901B" w14:textId="464D835C" w:rsidR="00533BB4" w:rsidRPr="00CE7DE7" w:rsidRDefault="00533BB4" w:rsidP="001739A9">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70528" behindDoc="0" locked="0" layoutInCell="1" allowOverlap="1" wp14:anchorId="05F1A2BB" wp14:editId="76BDDA7C">
                      <wp:simplePos x="0" y="0"/>
                      <wp:positionH relativeFrom="column">
                        <wp:posOffset>153361</wp:posOffset>
                      </wp:positionH>
                      <wp:positionV relativeFrom="paragraph">
                        <wp:posOffset>-219710</wp:posOffset>
                      </wp:positionV>
                      <wp:extent cx="281734" cy="420130"/>
                      <wp:effectExtent l="0" t="38100" r="42545" b="56515"/>
                      <wp:wrapNone/>
                      <wp:docPr id="19" name="矢印: 右 19"/>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7608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 o:spid="_x0000_s1026" type="#_x0000_t13" style="position:absolute;left:0;text-align:left;margin-left:12.1pt;margin-top:-17.3pt;width:22.2pt;height:33.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" adj="10800" fillcolor="#555 [2160]" strokecolor="black [3200]" strokeweight=".5pt">
                      <v:fill color2="#313131 [2608]" rotate="t" colors="0 #9b9b9b;.5 #8e8e8e;1 #797979" focus="100%" type="gradient">
                        <o:fill v:ext="view" type="gradientUnscaled"/>
                      </v:fill>
                    </v:shape>
                  </w:pict>
                </mc:Fallback>
              </mc:AlternateContent>
            </w:r>
          </w:p>
        </w:tc>
        <w:tc>
          <w:tcPr>
            <w:tcW w:w="1559" w:type="dxa"/>
            <w:tcBorders>
              <w:left w:val="single" w:sz="4" w:space="0" w:color="auto"/>
              <w:right w:val="single" w:sz="4" w:space="0" w:color="auto"/>
            </w:tcBorders>
            <w:shd w:val="clear" w:color="auto" w:fill="D9D9D9" w:themeFill="background1" w:themeFillShade="D9"/>
          </w:tcPr>
          <w:p w14:paraId="45DA143B" w14:textId="508DFB7D"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３人</w:t>
            </w:r>
            <w:r w:rsidRPr="00CE7DE7">
              <w:rPr>
                <w:rFonts w:ascii="ＭＳ Ｐゴシック" w:eastAsia="ＭＳ Ｐゴシック" w:hAnsi="ＭＳ Ｐゴシック"/>
                <w:sz w:val="18"/>
                <w:szCs w:val="18"/>
              </w:rPr>
              <w:tab/>
            </w:r>
            <w:r w:rsidR="00DD18B2">
              <w:rPr>
                <w:rFonts w:ascii="ＭＳ Ｐゴシック" w:eastAsia="ＭＳ Ｐゴシック" w:hAnsi="ＭＳ Ｐゴシック" w:hint="eastAsia"/>
                <w:sz w:val="18"/>
                <w:szCs w:val="18"/>
              </w:rPr>
              <w:t>3</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5A46ECA8" w14:textId="65686E7E" w:rsidR="00533BB4" w:rsidRPr="00CE7DE7" w:rsidRDefault="00533BB4" w:rsidP="001739A9">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72576" behindDoc="0" locked="0" layoutInCell="1" allowOverlap="1" wp14:anchorId="289B916E" wp14:editId="6C73C6CC">
                      <wp:simplePos x="0" y="0"/>
                      <wp:positionH relativeFrom="column">
                        <wp:posOffset>173835</wp:posOffset>
                      </wp:positionH>
                      <wp:positionV relativeFrom="paragraph">
                        <wp:posOffset>-219710</wp:posOffset>
                      </wp:positionV>
                      <wp:extent cx="281734" cy="420130"/>
                      <wp:effectExtent l="0" t="38100" r="42545" b="56515"/>
                      <wp:wrapNone/>
                      <wp:docPr id="65" name="矢印: 右 65"/>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024B29" id="矢印: 右 65" o:spid="_x0000_s1026" type="#_x0000_t13" style="position:absolute;left:0;text-align:left;margin-left:13.7pt;margin-top:-17.3pt;width:22.2pt;height:33.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" adj="10800" fillcolor="#555 [2160]" strokecolor="black [3200]" strokeweight=".5pt">
                      <v:fill color2="#313131 [2608]" rotate="t" colors="0 #9b9b9b;.5 #8e8e8e;1 #797979" focus="100%" type="gradient">
                        <o:fill v:ext="view" type="gradientUnscaled"/>
                      </v:fill>
                    </v:shape>
                  </w:pict>
                </mc:Fallback>
              </mc:AlternateContent>
            </w:r>
          </w:p>
        </w:tc>
        <w:tc>
          <w:tcPr>
            <w:tcW w:w="1984" w:type="dxa"/>
            <w:tcBorders>
              <w:left w:val="single" w:sz="4" w:space="0" w:color="auto"/>
            </w:tcBorders>
          </w:tcPr>
          <w:p w14:paraId="6DF1BEF9" w14:textId="1E0B24E3"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CE31C2">
              <w:rPr>
                <w:rFonts w:ascii="ＭＳ Ｐゴシック" w:eastAsia="ＭＳ Ｐゴシック" w:hAnsi="ＭＳ Ｐゴシック" w:hint="eastAsia"/>
                <w:sz w:val="18"/>
                <w:szCs w:val="18"/>
              </w:rPr>
              <w:t>９か月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sz w:val="18"/>
                <w:szCs w:val="18"/>
              </w:rPr>
              <w:t>1</w:t>
            </w:r>
            <w:r w:rsidR="00533BB4" w:rsidRPr="00CE7DE7">
              <w:rPr>
                <w:rFonts w:ascii="ＭＳ Ｐゴシック" w:eastAsia="ＭＳ Ｐゴシック" w:hAnsi="ＭＳ Ｐゴシック" w:hint="eastAsia"/>
                <w:sz w:val="18"/>
                <w:szCs w:val="18"/>
              </w:rPr>
              <w:t>件</w:t>
            </w:r>
          </w:p>
        </w:tc>
      </w:tr>
      <w:tr w:rsidR="00533BB4" w:rsidRPr="00CE7DE7" w14:paraId="60BF73EA" w14:textId="0F26C0D8" w:rsidTr="00533BB4">
        <w:trPr>
          <w:jc w:val="center"/>
        </w:trPr>
        <w:tc>
          <w:tcPr>
            <w:tcW w:w="1696" w:type="dxa"/>
            <w:tcBorders>
              <w:right w:val="single" w:sz="4" w:space="0" w:color="auto"/>
            </w:tcBorders>
            <w:shd w:val="clear" w:color="auto" w:fill="D9D9D9" w:themeFill="background1" w:themeFillShade="D9"/>
          </w:tcPr>
          <w:p w14:paraId="16C05289" w14:textId="59C47942"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３人</w:t>
            </w:r>
            <w:r w:rsidRPr="00CE7DE7">
              <w:rPr>
                <w:rFonts w:ascii="ＭＳ Ｐゴシック" w:eastAsia="ＭＳ Ｐゴシック" w:hAnsi="ＭＳ Ｐゴシック"/>
                <w:sz w:val="18"/>
                <w:szCs w:val="18"/>
              </w:rPr>
              <w:tab/>
            </w:r>
            <w:r w:rsidR="00474B4B">
              <w:rPr>
                <w:rFonts w:ascii="ＭＳ Ｐゴシック" w:eastAsia="ＭＳ Ｐゴシック" w:hAnsi="ＭＳ Ｐゴシック" w:hint="eastAsia"/>
                <w:sz w:val="18"/>
                <w:szCs w:val="18"/>
              </w:rPr>
              <w:t>3</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6B2B1654" w14:textId="1958BE1A"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left w:val="single" w:sz="4" w:space="0" w:color="auto"/>
              <w:right w:val="single" w:sz="4" w:space="0" w:color="auto"/>
            </w:tcBorders>
            <w:shd w:val="clear" w:color="auto" w:fill="D9D9D9" w:themeFill="background1" w:themeFillShade="D9"/>
          </w:tcPr>
          <w:p w14:paraId="6F047612" w14:textId="003F5158"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５人</w:t>
            </w:r>
            <w:r w:rsidRPr="00CE7DE7">
              <w:rPr>
                <w:rFonts w:ascii="ＭＳ Ｐゴシック" w:eastAsia="ＭＳ Ｐゴシック" w:hAnsi="ＭＳ Ｐゴシック"/>
                <w:sz w:val="18"/>
                <w:szCs w:val="18"/>
              </w:rPr>
              <w:tab/>
            </w:r>
            <w:r w:rsidR="00DD18B2">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19327D90" w14:textId="2C87DDD6"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4107BBE1" w14:textId="1AFF1BD4"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CE31C2">
              <w:rPr>
                <w:rFonts w:ascii="ＭＳ Ｐゴシック" w:eastAsia="ＭＳ Ｐゴシック" w:hAnsi="ＭＳ Ｐゴシック"/>
                <w:sz w:val="18"/>
                <w:szCs w:val="18"/>
              </w:rPr>
              <w:t>10</w:t>
            </w:r>
            <w:r w:rsidR="00CE31C2">
              <w:rPr>
                <w:rFonts w:ascii="ＭＳ Ｐゴシック" w:eastAsia="ＭＳ Ｐゴシック" w:hAnsi="ＭＳ Ｐゴシック" w:hint="eastAsia"/>
                <w:sz w:val="18"/>
                <w:szCs w:val="18"/>
              </w:rPr>
              <w:t>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hint="eastAsia"/>
                <w:sz w:val="18"/>
                <w:szCs w:val="18"/>
              </w:rPr>
              <w:t>2</w:t>
            </w:r>
            <w:r w:rsidR="00533BB4" w:rsidRPr="00CE7DE7">
              <w:rPr>
                <w:rFonts w:ascii="ＭＳ Ｐゴシック" w:eastAsia="ＭＳ Ｐゴシック" w:hAnsi="ＭＳ Ｐゴシック" w:hint="eastAsia"/>
                <w:sz w:val="18"/>
                <w:szCs w:val="18"/>
              </w:rPr>
              <w:t>件</w:t>
            </w:r>
          </w:p>
        </w:tc>
      </w:tr>
      <w:tr w:rsidR="00533BB4" w:rsidRPr="00CE7DE7" w14:paraId="066E64FF" w14:textId="27DFA576" w:rsidTr="00533BB4">
        <w:trPr>
          <w:jc w:val="center"/>
        </w:trPr>
        <w:tc>
          <w:tcPr>
            <w:tcW w:w="1696" w:type="dxa"/>
            <w:tcBorders>
              <w:right w:val="single" w:sz="4" w:space="0" w:color="auto"/>
            </w:tcBorders>
            <w:shd w:val="clear" w:color="auto" w:fill="D9D9D9" w:themeFill="background1" w:themeFillShade="D9"/>
          </w:tcPr>
          <w:p w14:paraId="080D8058" w14:textId="32A9993F"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５人</w:t>
            </w:r>
            <w:r w:rsidRPr="00CE7DE7">
              <w:rPr>
                <w:rFonts w:ascii="ＭＳ Ｐゴシック" w:eastAsia="ＭＳ Ｐゴシック" w:hAnsi="ＭＳ Ｐゴシック"/>
                <w:sz w:val="18"/>
                <w:szCs w:val="18"/>
              </w:rPr>
              <w:tab/>
            </w:r>
            <w:r w:rsidR="00DD776B">
              <w:rPr>
                <w:rFonts w:ascii="ＭＳ Ｐゴシック" w:eastAsia="ＭＳ Ｐゴシック" w:hAnsi="ＭＳ Ｐゴシック"/>
                <w:sz w:val="18"/>
                <w:szCs w:val="18"/>
              </w:rPr>
              <w:t>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09016552" w14:textId="0891A08E"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left w:val="single" w:sz="4" w:space="0" w:color="auto"/>
              <w:right w:val="single" w:sz="4" w:space="0" w:color="auto"/>
            </w:tcBorders>
            <w:shd w:val="clear" w:color="auto" w:fill="auto"/>
          </w:tcPr>
          <w:p w14:paraId="1598BADB" w14:textId="2984850E"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無回答</w:t>
            </w:r>
            <w:r w:rsidRPr="00CE7DE7">
              <w:rPr>
                <w:rFonts w:ascii="ＭＳ Ｐゴシック" w:eastAsia="ＭＳ Ｐゴシック" w:hAnsi="ＭＳ Ｐゴシック"/>
                <w:sz w:val="18"/>
                <w:szCs w:val="18"/>
              </w:rPr>
              <w:tab/>
            </w:r>
            <w:r w:rsidR="00DD18B2">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1F4522A7" w14:textId="6BB97DB6"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3A4F11E6" w14:textId="4263BDAB"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31156D">
              <w:rPr>
                <w:rFonts w:ascii="ＭＳ Ｐゴシック" w:eastAsia="ＭＳ Ｐゴシック" w:hAnsi="ＭＳ Ｐゴシック" w:hint="eastAsia"/>
                <w:sz w:val="18"/>
                <w:szCs w:val="18"/>
              </w:rPr>
              <w:t>1</w:t>
            </w:r>
            <w:r w:rsidR="0031156D">
              <w:rPr>
                <w:rFonts w:ascii="ＭＳ Ｐゴシック" w:eastAsia="ＭＳ Ｐゴシック" w:hAnsi="ＭＳ Ｐゴシック"/>
                <w:sz w:val="18"/>
                <w:szCs w:val="18"/>
              </w:rPr>
              <w:t>2</w:t>
            </w:r>
            <w:r w:rsidR="0031156D">
              <w:rPr>
                <w:rFonts w:ascii="ＭＳ Ｐゴシック" w:eastAsia="ＭＳ Ｐゴシック" w:hAnsi="ＭＳ Ｐゴシック" w:hint="eastAsia"/>
                <w:sz w:val="18"/>
                <w:szCs w:val="18"/>
              </w:rPr>
              <w:t>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hint="eastAsia"/>
                <w:sz w:val="18"/>
                <w:szCs w:val="18"/>
              </w:rPr>
              <w:t>2</w:t>
            </w:r>
            <w:r w:rsidR="00533BB4" w:rsidRPr="00CE7DE7">
              <w:rPr>
                <w:rFonts w:ascii="ＭＳ Ｐゴシック" w:eastAsia="ＭＳ Ｐゴシック" w:hAnsi="ＭＳ Ｐゴシック" w:hint="eastAsia"/>
                <w:sz w:val="18"/>
                <w:szCs w:val="18"/>
              </w:rPr>
              <w:t>件</w:t>
            </w:r>
          </w:p>
        </w:tc>
      </w:tr>
      <w:tr w:rsidR="00533BB4" w:rsidRPr="00CE7DE7" w14:paraId="17722320" w14:textId="14F66613" w:rsidTr="00533BB4">
        <w:trPr>
          <w:jc w:val="center"/>
        </w:trPr>
        <w:tc>
          <w:tcPr>
            <w:tcW w:w="1696" w:type="dxa"/>
            <w:tcBorders>
              <w:bottom w:val="single" w:sz="4" w:space="0" w:color="auto"/>
              <w:right w:val="single" w:sz="4" w:space="0" w:color="auto"/>
            </w:tcBorders>
          </w:tcPr>
          <w:p w14:paraId="5404B67E" w14:textId="7F76FC05" w:rsidR="00533BB4" w:rsidRPr="00CE7DE7" w:rsidRDefault="00533BB4" w:rsidP="00474B4B">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 xml:space="preserve">無回答 </w:t>
            </w:r>
            <w:r w:rsidRPr="00CE7DE7">
              <w:rPr>
                <w:rFonts w:ascii="ＭＳ Ｐゴシック" w:eastAsia="ＭＳ Ｐゴシック" w:hAnsi="ＭＳ Ｐゴシック"/>
                <w:sz w:val="18"/>
                <w:szCs w:val="18"/>
              </w:rPr>
              <w:tab/>
            </w:r>
            <w:r w:rsidR="00474B4B">
              <w:rPr>
                <w:rFonts w:ascii="ＭＳ Ｐゴシック" w:eastAsia="ＭＳ Ｐゴシック" w:hAnsi="ＭＳ Ｐゴシック" w:hint="eastAsia"/>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53D9DE55" w14:textId="2A31A841"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left w:val="nil"/>
              <w:bottom w:val="nil"/>
              <w:right w:val="nil"/>
            </w:tcBorders>
          </w:tcPr>
          <w:p w14:paraId="6833458F" w14:textId="1731D7DB" w:rsidR="00533BB4" w:rsidRPr="00CE7DE7" w:rsidRDefault="00533BB4" w:rsidP="001739A9">
            <w:pPr>
              <w:tabs>
                <w:tab w:val="left" w:pos="885"/>
              </w:tabs>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single" w:sz="4" w:space="0" w:color="auto"/>
            </w:tcBorders>
          </w:tcPr>
          <w:p w14:paraId="12006142" w14:textId="77777777"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339FE071" w14:textId="75F3F246"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FF445E">
              <w:rPr>
                <w:rFonts w:ascii="ＭＳ Ｐゴシック" w:eastAsia="ＭＳ Ｐゴシック" w:hAnsi="ＭＳ Ｐゴシック"/>
                <w:sz w:val="18"/>
                <w:szCs w:val="18"/>
              </w:rPr>
              <w:t>13</w:t>
            </w:r>
            <w:r w:rsidR="00FF445E">
              <w:rPr>
                <w:rFonts w:ascii="ＭＳ Ｐゴシック" w:eastAsia="ＭＳ Ｐゴシック" w:hAnsi="ＭＳ Ｐゴシック" w:hint="eastAsia"/>
                <w:sz w:val="18"/>
                <w:szCs w:val="18"/>
              </w:rPr>
              <w:t>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hint="eastAsia"/>
                <w:sz w:val="18"/>
                <w:szCs w:val="18"/>
              </w:rPr>
              <w:t>1</w:t>
            </w:r>
            <w:r w:rsidR="00533BB4" w:rsidRPr="00CE7DE7">
              <w:rPr>
                <w:rFonts w:ascii="ＭＳ Ｐゴシック" w:eastAsia="ＭＳ Ｐゴシック" w:hAnsi="ＭＳ Ｐゴシック" w:hint="eastAsia"/>
                <w:sz w:val="18"/>
                <w:szCs w:val="18"/>
              </w:rPr>
              <w:t>件</w:t>
            </w:r>
          </w:p>
        </w:tc>
      </w:tr>
      <w:tr w:rsidR="00533BB4" w:rsidRPr="00CE7DE7" w14:paraId="12805B54" w14:textId="77777777" w:rsidTr="00533BB4">
        <w:trPr>
          <w:jc w:val="center"/>
        </w:trPr>
        <w:tc>
          <w:tcPr>
            <w:tcW w:w="1696" w:type="dxa"/>
            <w:tcBorders>
              <w:top w:val="single" w:sz="4" w:space="0" w:color="auto"/>
              <w:left w:val="nil"/>
              <w:bottom w:val="nil"/>
              <w:right w:val="nil"/>
            </w:tcBorders>
          </w:tcPr>
          <w:p w14:paraId="0F976F79" w14:textId="77777777" w:rsidR="00533BB4" w:rsidRPr="00CE7DE7" w:rsidRDefault="00533BB4" w:rsidP="001739A9">
            <w:pPr>
              <w:snapToGrid w:val="0"/>
              <w:ind w:leftChars="11" w:left="24"/>
              <w:rPr>
                <w:rFonts w:ascii="ＭＳ Ｐゴシック" w:eastAsia="ＭＳ Ｐゴシック" w:hAnsi="ＭＳ Ｐゴシック"/>
                <w:sz w:val="18"/>
                <w:szCs w:val="18"/>
              </w:rPr>
            </w:pPr>
          </w:p>
        </w:tc>
        <w:tc>
          <w:tcPr>
            <w:tcW w:w="851" w:type="dxa"/>
            <w:tcBorders>
              <w:top w:val="nil"/>
              <w:left w:val="nil"/>
              <w:bottom w:val="nil"/>
              <w:right w:val="nil"/>
            </w:tcBorders>
          </w:tcPr>
          <w:p w14:paraId="3F9C3F36" w14:textId="33BCC228"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tcPr>
          <w:p w14:paraId="6831D4AE" w14:textId="77777777" w:rsidR="00533BB4" w:rsidRPr="00CE7DE7" w:rsidRDefault="00533BB4" w:rsidP="001739A9">
            <w:pPr>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single" w:sz="4" w:space="0" w:color="auto"/>
            </w:tcBorders>
          </w:tcPr>
          <w:p w14:paraId="5AB8FDC9" w14:textId="77777777"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05ECFB6A" w14:textId="33E73E2B" w:rsidR="00533BB4" w:rsidRPr="00CE7DE7" w:rsidRDefault="001739A9" w:rsidP="001739A9">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w:t>
            </w:r>
            <w:r w:rsidR="003F1119">
              <w:rPr>
                <w:rFonts w:ascii="ＭＳ Ｐゴシック" w:eastAsia="ＭＳ Ｐゴシック" w:hAnsi="ＭＳ Ｐゴシック"/>
                <w:sz w:val="18"/>
                <w:szCs w:val="18"/>
              </w:rPr>
              <w:t>18</w:t>
            </w:r>
            <w:r w:rsidR="003F1119">
              <w:rPr>
                <w:rFonts w:ascii="ＭＳ Ｐゴシック" w:eastAsia="ＭＳ Ｐゴシック" w:hAnsi="ＭＳ Ｐゴシック" w:hint="eastAsia"/>
                <w:sz w:val="18"/>
                <w:szCs w:val="18"/>
              </w:rPr>
              <w:t>か月</w:t>
            </w:r>
            <w:r w:rsidR="00533BB4" w:rsidRPr="00CE7DE7">
              <w:rPr>
                <w:rFonts w:ascii="ＭＳ Ｐゴシック" w:eastAsia="ＭＳ Ｐゴシック" w:hAnsi="ＭＳ Ｐゴシック"/>
                <w:sz w:val="18"/>
                <w:szCs w:val="18"/>
              </w:rPr>
              <w:tab/>
            </w:r>
            <w:r w:rsidR="00EC6BC5">
              <w:rPr>
                <w:rFonts w:ascii="ＭＳ Ｐゴシック" w:eastAsia="ＭＳ Ｐゴシック" w:hAnsi="ＭＳ Ｐゴシック" w:hint="eastAsia"/>
                <w:sz w:val="18"/>
                <w:szCs w:val="18"/>
              </w:rPr>
              <w:t>2</w:t>
            </w:r>
            <w:r w:rsidR="00533BB4" w:rsidRPr="00CE7DE7">
              <w:rPr>
                <w:rFonts w:ascii="ＭＳ Ｐゴシック" w:eastAsia="ＭＳ Ｐゴシック" w:hAnsi="ＭＳ Ｐゴシック" w:hint="eastAsia"/>
                <w:sz w:val="18"/>
                <w:szCs w:val="18"/>
              </w:rPr>
              <w:t>件</w:t>
            </w:r>
          </w:p>
        </w:tc>
      </w:tr>
      <w:tr w:rsidR="00533BB4" w:rsidRPr="00CE7DE7" w14:paraId="0798E914" w14:textId="77777777" w:rsidTr="00533BB4">
        <w:trPr>
          <w:jc w:val="center"/>
        </w:trPr>
        <w:tc>
          <w:tcPr>
            <w:tcW w:w="1696" w:type="dxa"/>
            <w:tcBorders>
              <w:top w:val="nil"/>
              <w:left w:val="nil"/>
              <w:bottom w:val="nil"/>
              <w:right w:val="nil"/>
            </w:tcBorders>
          </w:tcPr>
          <w:p w14:paraId="026289C2" w14:textId="77777777" w:rsidR="00533BB4" w:rsidRPr="00CE7DE7" w:rsidRDefault="00533BB4" w:rsidP="001739A9">
            <w:pPr>
              <w:snapToGrid w:val="0"/>
              <w:ind w:leftChars="11" w:left="24"/>
              <w:rPr>
                <w:rFonts w:ascii="ＭＳ Ｐゴシック" w:eastAsia="ＭＳ Ｐゴシック" w:hAnsi="ＭＳ Ｐゴシック"/>
                <w:sz w:val="18"/>
                <w:szCs w:val="18"/>
              </w:rPr>
            </w:pPr>
          </w:p>
        </w:tc>
        <w:tc>
          <w:tcPr>
            <w:tcW w:w="851" w:type="dxa"/>
            <w:tcBorders>
              <w:top w:val="nil"/>
              <w:left w:val="nil"/>
              <w:bottom w:val="nil"/>
              <w:right w:val="nil"/>
            </w:tcBorders>
          </w:tcPr>
          <w:p w14:paraId="194B991E" w14:textId="629B162A" w:rsidR="00533BB4" w:rsidRPr="00CE7DE7" w:rsidRDefault="00533BB4" w:rsidP="001739A9">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tcPr>
          <w:p w14:paraId="043DCBE0" w14:textId="77777777" w:rsidR="00533BB4" w:rsidRPr="00CE7DE7" w:rsidRDefault="00533BB4" w:rsidP="001739A9">
            <w:pPr>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single" w:sz="4" w:space="0" w:color="auto"/>
            </w:tcBorders>
          </w:tcPr>
          <w:p w14:paraId="51C30ECA" w14:textId="77777777" w:rsidR="00533BB4" w:rsidRPr="00CE7DE7" w:rsidRDefault="00533BB4" w:rsidP="001739A9">
            <w:pPr>
              <w:snapToGrid w:val="0"/>
              <w:rPr>
                <w:rFonts w:ascii="ＭＳ Ｐゴシック" w:eastAsia="ＭＳ Ｐゴシック" w:hAnsi="ＭＳ Ｐゴシック"/>
                <w:sz w:val="18"/>
                <w:szCs w:val="18"/>
              </w:rPr>
            </w:pPr>
          </w:p>
        </w:tc>
        <w:tc>
          <w:tcPr>
            <w:tcW w:w="1984" w:type="dxa"/>
            <w:tcBorders>
              <w:left w:val="single" w:sz="4" w:space="0" w:color="auto"/>
            </w:tcBorders>
          </w:tcPr>
          <w:p w14:paraId="431B40FC" w14:textId="46F1507A" w:rsidR="00533BB4" w:rsidRPr="00CE7DE7" w:rsidRDefault="00533BB4" w:rsidP="001739A9">
            <w:pPr>
              <w:tabs>
                <w:tab w:val="left" w:pos="1312"/>
              </w:tabs>
              <w:snapToGrid w:val="0"/>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無回答</w:t>
            </w:r>
            <w:r w:rsidRPr="00CE7DE7">
              <w:rPr>
                <w:rFonts w:ascii="ＭＳ Ｐゴシック" w:eastAsia="ＭＳ Ｐゴシック" w:hAnsi="ＭＳ Ｐゴシック"/>
                <w:sz w:val="18"/>
                <w:szCs w:val="18"/>
              </w:rPr>
              <w:tab/>
            </w:r>
            <w:r w:rsidR="00F42262">
              <w:rPr>
                <w:rFonts w:ascii="ＭＳ Ｐゴシック" w:eastAsia="ＭＳ Ｐゴシック" w:hAnsi="ＭＳ Ｐゴシック"/>
                <w:sz w:val="18"/>
                <w:szCs w:val="18"/>
              </w:rPr>
              <w:t>1</w:t>
            </w:r>
            <w:r w:rsidRPr="00CE7DE7">
              <w:rPr>
                <w:rFonts w:ascii="ＭＳ Ｐゴシック" w:eastAsia="ＭＳ Ｐゴシック" w:hAnsi="ＭＳ Ｐゴシック" w:hint="eastAsia"/>
                <w:sz w:val="18"/>
                <w:szCs w:val="18"/>
              </w:rPr>
              <w:t>件</w:t>
            </w:r>
          </w:p>
        </w:tc>
      </w:tr>
    </w:tbl>
    <w:p w14:paraId="0930CB7B" w14:textId="5D22AB7F" w:rsidR="00E87242" w:rsidRPr="00CE7DE7" w:rsidRDefault="00E87242" w:rsidP="00E87242">
      <w:pPr>
        <w:rPr>
          <w:rFonts w:ascii="ＭＳ Ｐゴシック" w:eastAsia="ＭＳ Ｐゴシック" w:hAnsi="ＭＳ Ｐゴシック"/>
        </w:rPr>
      </w:pPr>
    </w:p>
    <w:p w14:paraId="3665D054" w14:textId="7AA3B900" w:rsidR="00A26652" w:rsidRPr="00A26652" w:rsidRDefault="00A26652" w:rsidP="00A26652">
      <w:pPr>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hint="eastAsia"/>
        </w:rPr>
        <w:t xml:space="preserve">■ </w:t>
      </w:r>
      <w:r w:rsidR="00F01608">
        <w:rPr>
          <w:rFonts w:ascii="ＭＳ Ｐゴシック" w:eastAsia="ＭＳ Ｐゴシック" w:hAnsi="ＭＳ Ｐゴシック" w:hint="eastAsia"/>
        </w:rPr>
        <w:t>男</w:t>
      </w:r>
      <w:r w:rsidRPr="00A26652">
        <w:rPr>
          <w:rFonts w:ascii="ＭＳ Ｐゴシック" w:eastAsia="ＭＳ Ｐゴシック" w:hAnsi="ＭＳ Ｐゴシック" w:hint="eastAsia"/>
        </w:rPr>
        <w:t>性従業員</w:t>
      </w:r>
    </w:p>
    <w:tbl>
      <w:tblPr>
        <w:tblStyle w:val="af1"/>
        <w:tblW w:w="0" w:type="auto"/>
        <w:jc w:val="center"/>
        <w:tblLook w:val="04A0" w:firstRow="1" w:lastRow="0" w:firstColumn="1" w:lastColumn="0" w:noHBand="0" w:noVBand="1"/>
      </w:tblPr>
      <w:tblGrid>
        <w:gridCol w:w="1696"/>
        <w:gridCol w:w="851"/>
        <w:gridCol w:w="1559"/>
        <w:gridCol w:w="851"/>
        <w:gridCol w:w="1984"/>
      </w:tblGrid>
      <w:tr w:rsidR="00DD18B2" w:rsidRPr="00DD467B" w14:paraId="0A05B38A" w14:textId="77777777" w:rsidTr="00DD18B2">
        <w:trPr>
          <w:jc w:val="center"/>
        </w:trPr>
        <w:tc>
          <w:tcPr>
            <w:tcW w:w="1696" w:type="dxa"/>
            <w:tcBorders>
              <w:right w:val="single" w:sz="4" w:space="0" w:color="auto"/>
            </w:tcBorders>
          </w:tcPr>
          <w:p w14:paraId="7AF5E54D" w14:textId="77777777" w:rsidR="00A26652" w:rsidRDefault="00A26652" w:rsidP="002337A5">
            <w:pPr>
              <w:snapToGrid w:val="0"/>
              <w:rPr>
                <w:rFonts w:ascii="ＭＳ ゴシック" w:eastAsia="ＭＳ ゴシック" w:hAnsi="ＭＳ ゴシック"/>
                <w:sz w:val="18"/>
                <w:szCs w:val="18"/>
              </w:rPr>
            </w:pPr>
            <w:r w:rsidRPr="00DD467B">
              <w:rPr>
                <w:rFonts w:ascii="ＭＳ ゴシック" w:eastAsia="ＭＳ ゴシック" w:hAnsi="ＭＳ ゴシック" w:hint="eastAsia"/>
                <w:sz w:val="18"/>
                <w:szCs w:val="18"/>
              </w:rPr>
              <w:t>本人・配偶者が出産した従業員数</w:t>
            </w:r>
          </w:p>
          <w:p w14:paraId="466AC36B" w14:textId="77777777" w:rsidR="00A26652" w:rsidRPr="003D194A" w:rsidRDefault="00A26652" w:rsidP="002337A5">
            <w:pPr>
              <w:snapToGrid w:val="0"/>
              <w:rPr>
                <w:rFonts w:ascii="ＭＳ ゴシック" w:eastAsia="ＭＳ ゴシック" w:hAnsi="ＭＳ ゴシック"/>
                <w:sz w:val="18"/>
                <w:szCs w:val="18"/>
              </w:rPr>
            </w:pPr>
            <w:r w:rsidRPr="003D194A">
              <w:rPr>
                <w:rFonts w:ascii="ＭＳ ゴシック" w:eastAsia="ＭＳ ゴシック" w:hAnsi="ＭＳ ゴシック" w:hint="eastAsia"/>
                <w:sz w:val="18"/>
                <w:szCs w:val="18"/>
              </w:rPr>
              <w:t>（N=28）</w:t>
            </w:r>
          </w:p>
        </w:tc>
        <w:tc>
          <w:tcPr>
            <w:tcW w:w="851" w:type="dxa"/>
            <w:tcBorders>
              <w:top w:val="nil"/>
              <w:left w:val="single" w:sz="4" w:space="0" w:color="auto"/>
              <w:bottom w:val="nil"/>
              <w:right w:val="single" w:sz="4" w:space="0" w:color="auto"/>
            </w:tcBorders>
          </w:tcPr>
          <w:p w14:paraId="08D7B0DF" w14:textId="77777777" w:rsidR="00A26652" w:rsidRPr="005F0057" w:rsidRDefault="00A26652" w:rsidP="002337A5">
            <w:pPr>
              <w:snapToGrid w:val="0"/>
              <w:rPr>
                <w:rFonts w:ascii="ＭＳ ゴシック" w:eastAsia="ＭＳ ゴシック" w:hAnsi="ＭＳ ゴシック"/>
                <w:sz w:val="18"/>
                <w:szCs w:val="18"/>
              </w:rPr>
            </w:pPr>
          </w:p>
        </w:tc>
        <w:tc>
          <w:tcPr>
            <w:tcW w:w="1559" w:type="dxa"/>
            <w:tcBorders>
              <w:left w:val="single" w:sz="4" w:space="0" w:color="auto"/>
              <w:right w:val="single" w:sz="4" w:space="0" w:color="auto"/>
            </w:tcBorders>
          </w:tcPr>
          <w:p w14:paraId="55A91C0C" w14:textId="6BF11409" w:rsidR="00A26652" w:rsidRPr="005F0057" w:rsidRDefault="00A26652" w:rsidP="002337A5">
            <w:pPr>
              <w:snapToGrid w:val="0"/>
              <w:rPr>
                <w:rFonts w:ascii="ＭＳ ゴシック" w:eastAsia="ＭＳ ゴシック" w:hAnsi="ＭＳ ゴシック"/>
                <w:sz w:val="18"/>
                <w:szCs w:val="18"/>
              </w:rPr>
            </w:pPr>
            <w:r w:rsidRPr="005F0057">
              <w:rPr>
                <w:rFonts w:ascii="ＭＳ ゴシック" w:eastAsia="ＭＳ ゴシック" w:hAnsi="ＭＳ ゴシック" w:hint="eastAsia"/>
                <w:sz w:val="18"/>
                <w:szCs w:val="18"/>
              </w:rPr>
              <w:t>育児休業を利用した人の人数</w:t>
            </w:r>
            <w:r>
              <w:rPr>
                <w:rFonts w:ascii="ＭＳ ゴシック" w:eastAsia="ＭＳ ゴシック" w:hAnsi="ＭＳ ゴシック"/>
                <w:sz w:val="18"/>
                <w:szCs w:val="18"/>
              </w:rPr>
              <w:br/>
            </w:r>
            <w:r>
              <w:rPr>
                <w:rFonts w:ascii="ＭＳ ゴシック" w:eastAsia="ＭＳ ゴシック" w:hAnsi="ＭＳ ゴシック" w:hint="eastAsia"/>
                <w:sz w:val="18"/>
                <w:szCs w:val="18"/>
              </w:rPr>
              <w:t>（N=</w:t>
            </w:r>
            <w:r w:rsidR="008F0B00">
              <w:rPr>
                <w:rFonts w:ascii="ＭＳ ゴシック" w:eastAsia="ＭＳ ゴシック" w:hAnsi="ＭＳ ゴシック"/>
                <w:sz w:val="18"/>
                <w:szCs w:val="18"/>
              </w:rPr>
              <w:t>9</w:t>
            </w:r>
            <w:r>
              <w:rPr>
                <w:rFonts w:ascii="ＭＳ ゴシック" w:eastAsia="ＭＳ ゴシック" w:hAnsi="ＭＳ ゴシック"/>
                <w:sz w:val="18"/>
                <w:szCs w:val="18"/>
              </w:rPr>
              <w:t>）</w:t>
            </w:r>
          </w:p>
        </w:tc>
        <w:tc>
          <w:tcPr>
            <w:tcW w:w="851" w:type="dxa"/>
            <w:tcBorders>
              <w:top w:val="nil"/>
              <w:left w:val="single" w:sz="4" w:space="0" w:color="auto"/>
              <w:bottom w:val="nil"/>
              <w:right w:val="single" w:sz="4" w:space="0" w:color="auto"/>
            </w:tcBorders>
          </w:tcPr>
          <w:p w14:paraId="53A5EBAC" w14:textId="77777777" w:rsidR="00A26652" w:rsidRPr="005F0057" w:rsidRDefault="00A26652" w:rsidP="002337A5">
            <w:pPr>
              <w:snapToGrid w:val="0"/>
              <w:rPr>
                <w:rFonts w:ascii="ＭＳ ゴシック" w:eastAsia="ＭＳ ゴシック" w:hAnsi="ＭＳ ゴシック"/>
                <w:sz w:val="18"/>
                <w:szCs w:val="18"/>
              </w:rPr>
            </w:pPr>
          </w:p>
        </w:tc>
        <w:tc>
          <w:tcPr>
            <w:tcW w:w="1984" w:type="dxa"/>
            <w:tcBorders>
              <w:left w:val="single" w:sz="4" w:space="0" w:color="auto"/>
              <w:bottom w:val="single" w:sz="4" w:space="0" w:color="auto"/>
            </w:tcBorders>
          </w:tcPr>
          <w:p w14:paraId="1F4F143B" w14:textId="77777777" w:rsidR="00A26652" w:rsidRDefault="00A26652" w:rsidP="002337A5">
            <w:pPr>
              <w:snapToGrid w:val="0"/>
              <w:rPr>
                <w:rFonts w:ascii="ＭＳ ゴシック" w:eastAsia="ＭＳ ゴシック" w:hAnsi="ＭＳ ゴシック"/>
                <w:sz w:val="18"/>
                <w:szCs w:val="18"/>
              </w:rPr>
            </w:pPr>
            <w:r w:rsidRPr="005F0057">
              <w:rPr>
                <w:rFonts w:ascii="ＭＳ ゴシック" w:eastAsia="ＭＳ ゴシック" w:hAnsi="ＭＳ ゴシック" w:hint="eastAsia"/>
                <w:sz w:val="18"/>
                <w:szCs w:val="18"/>
              </w:rPr>
              <w:t>育児休業が終了した人の平均取得日数</w:t>
            </w:r>
          </w:p>
          <w:p w14:paraId="37C7E0BE" w14:textId="2FD56200" w:rsidR="00A26652" w:rsidRPr="005F0057" w:rsidRDefault="00A26652" w:rsidP="002337A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（N=</w:t>
            </w:r>
            <w:r w:rsidR="00DD18B2">
              <w:rPr>
                <w:rFonts w:ascii="ＭＳ ゴシック" w:eastAsia="ＭＳ ゴシック" w:hAnsi="ＭＳ ゴシック"/>
                <w:sz w:val="18"/>
                <w:szCs w:val="18"/>
              </w:rPr>
              <w:t>1</w:t>
            </w:r>
            <w:r>
              <w:rPr>
                <w:rFonts w:ascii="ＭＳ ゴシック" w:eastAsia="ＭＳ ゴシック" w:hAnsi="ＭＳ ゴシック"/>
                <w:sz w:val="18"/>
                <w:szCs w:val="18"/>
              </w:rPr>
              <w:t>）</w:t>
            </w:r>
          </w:p>
        </w:tc>
      </w:tr>
      <w:tr w:rsidR="00A26652" w:rsidRPr="00CE7DE7" w14:paraId="2440D138" w14:textId="77777777" w:rsidTr="00DD18B2">
        <w:trPr>
          <w:jc w:val="center"/>
        </w:trPr>
        <w:tc>
          <w:tcPr>
            <w:tcW w:w="1696" w:type="dxa"/>
            <w:tcBorders>
              <w:right w:val="single" w:sz="4" w:space="0" w:color="auto"/>
            </w:tcBorders>
          </w:tcPr>
          <w:p w14:paraId="17C578CC" w14:textId="77777777" w:rsidR="00A26652" w:rsidRPr="00CE7DE7" w:rsidRDefault="00A26652" w:rsidP="00EC6BC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０人</w:t>
            </w:r>
            <w:r w:rsidRPr="00CE7DE7">
              <w:rPr>
                <w:rFonts w:ascii="ＭＳ Ｐゴシック" w:eastAsia="ＭＳ Ｐゴシック" w:hAnsi="ＭＳ Ｐゴシック"/>
                <w:sz w:val="18"/>
                <w:szCs w:val="18"/>
              </w:rPr>
              <w:tab/>
            </w:r>
            <w:r w:rsidRPr="00CE7DE7">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sz w:val="18"/>
                <w:szCs w:val="18"/>
              </w:rPr>
              <w:t>4</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0DB7DE6A" w14:textId="77777777" w:rsidR="00A26652" w:rsidRPr="00CE7DE7" w:rsidRDefault="00A26652" w:rsidP="00EC6BC5">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74624" behindDoc="0" locked="0" layoutInCell="1" allowOverlap="1" wp14:anchorId="5C7B60AB" wp14:editId="309E74C6">
                      <wp:simplePos x="0" y="0"/>
                      <wp:positionH relativeFrom="column">
                        <wp:posOffset>-44359</wp:posOffset>
                      </wp:positionH>
                      <wp:positionV relativeFrom="paragraph">
                        <wp:posOffset>148508</wp:posOffset>
                      </wp:positionV>
                      <wp:extent cx="139065" cy="768350"/>
                      <wp:effectExtent l="0" t="0" r="32385" b="12700"/>
                      <wp:wrapNone/>
                      <wp:docPr id="77" name="右中かっこ 77"/>
                      <wp:cNvGraphicFramePr/>
                      <a:graphic xmlns:a="http://schemas.openxmlformats.org/drawingml/2006/main">
                        <a:graphicData uri="http://schemas.microsoft.com/office/word/2010/wordprocessingShape">
                          <wps:wsp>
                            <wps:cNvSpPr/>
                            <wps:spPr>
                              <a:xfrm>
                                <a:off x="0" y="0"/>
                                <a:ext cx="139065" cy="768350"/>
                              </a:xfrm>
                              <a:prstGeom prst="rightBrace">
                                <a:avLst>
                                  <a:gd name="adj1" fmla="val 54573"/>
                                  <a:gd name="adj2" fmla="val 8984"/>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EFB9" id="右中かっこ 77" o:spid="_x0000_s1026" type="#_x0000_t88" style="position:absolute;left:0;text-align:left;margin-left:-3.5pt;margin-top:11.7pt;width:10.95pt;height: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" adj="2133,1941" strokecolor="black [3200]" strokeweight="1.5pt">
                      <v:stroke joinstyle="miter"/>
                    </v:shape>
                  </w:pict>
                </mc:Fallback>
              </mc:AlternateContent>
            </w:r>
          </w:p>
        </w:tc>
        <w:tc>
          <w:tcPr>
            <w:tcW w:w="1559" w:type="dxa"/>
            <w:tcBorders>
              <w:left w:val="single" w:sz="4" w:space="0" w:color="auto"/>
              <w:bottom w:val="single" w:sz="4" w:space="0" w:color="auto"/>
              <w:right w:val="single" w:sz="4" w:space="0" w:color="auto"/>
            </w:tcBorders>
            <w:shd w:val="clear" w:color="auto" w:fill="auto"/>
          </w:tcPr>
          <w:p w14:paraId="61DC33BD" w14:textId="3B32FC9F" w:rsidR="00A26652" w:rsidRPr="00CE7DE7" w:rsidRDefault="00DD18B2" w:rsidP="002305C2">
            <w:pPr>
              <w:tabs>
                <w:tab w:val="left" w:pos="885"/>
              </w:tabs>
              <w:snapToGrid w:val="0"/>
              <w:ind w:leftChars="15" w:left="3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０</w:t>
            </w:r>
            <w:r w:rsidR="00A26652" w:rsidRPr="00CE7DE7">
              <w:rPr>
                <w:rFonts w:ascii="ＭＳ Ｐゴシック" w:eastAsia="ＭＳ Ｐゴシック" w:hAnsi="ＭＳ Ｐゴシック" w:hint="eastAsia"/>
                <w:sz w:val="18"/>
                <w:szCs w:val="18"/>
              </w:rPr>
              <w:t>人</w:t>
            </w:r>
            <w:r w:rsidR="00A26652" w:rsidRPr="00CE7DE7">
              <w:rPr>
                <w:rFonts w:ascii="ＭＳ Ｐゴシック" w:eastAsia="ＭＳ Ｐゴシック" w:hAnsi="ＭＳ Ｐゴシック"/>
                <w:sz w:val="18"/>
                <w:szCs w:val="18"/>
              </w:rPr>
              <w:tab/>
            </w:r>
            <w:r>
              <w:rPr>
                <w:rFonts w:ascii="ＭＳ Ｐゴシック" w:eastAsia="ＭＳ Ｐゴシック" w:hAnsi="ＭＳ Ｐゴシック" w:hint="eastAsia"/>
                <w:sz w:val="18"/>
                <w:szCs w:val="18"/>
              </w:rPr>
              <w:t>8</w:t>
            </w:r>
            <w:r w:rsidR="00A26652"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57B9D272" w14:textId="431DC0F2" w:rsidR="00A26652" w:rsidRPr="00CE7DE7" w:rsidRDefault="00DD18B2" w:rsidP="00EC6BC5">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77696" behindDoc="0" locked="0" layoutInCell="1" allowOverlap="1" wp14:anchorId="4BD7DC45" wp14:editId="49F2A2BA">
                      <wp:simplePos x="0" y="0"/>
                      <wp:positionH relativeFrom="column">
                        <wp:posOffset>83616</wp:posOffset>
                      </wp:positionH>
                      <wp:positionV relativeFrom="paragraph">
                        <wp:posOffset>-39858</wp:posOffset>
                      </wp:positionV>
                      <wp:extent cx="281734" cy="420130"/>
                      <wp:effectExtent l="0" t="38100" r="42545" b="56515"/>
                      <wp:wrapNone/>
                      <wp:docPr id="99" name="矢印: 右 99"/>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D5295E" id="矢印: 右 99" o:spid="_x0000_s1026" type="#_x0000_t13" style="position:absolute;left:0;text-align:left;margin-left:6.6pt;margin-top:-3.15pt;width:22.2pt;height:33.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" adj="10800" fillcolor="#555 [2160]" strokecolor="black [3200]" strokeweight=".5pt">
                      <v:fill color2="#313131 [2608]" rotate="t" colors="0 #9b9b9b;.5 #8e8e8e;1 #797979" focus="100%" type="gradient">
                        <o:fill v:ext="view" type="gradientUnscaled"/>
                      </v:fill>
                    </v:shape>
                  </w:pict>
                </mc:Fallback>
              </mc:AlternateContent>
            </w:r>
          </w:p>
        </w:tc>
        <w:tc>
          <w:tcPr>
            <w:tcW w:w="1984" w:type="dxa"/>
            <w:tcBorders>
              <w:left w:val="single" w:sz="4" w:space="0" w:color="auto"/>
              <w:bottom w:val="single" w:sz="4" w:space="0" w:color="auto"/>
            </w:tcBorders>
          </w:tcPr>
          <w:p w14:paraId="0ECB31C3" w14:textId="19597899" w:rsidR="00A26652" w:rsidRPr="00CE7DE7" w:rsidRDefault="00871EFB" w:rsidP="00EC6BC5">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約３か月</w:t>
            </w:r>
            <w:r w:rsidR="00A26652" w:rsidRPr="00CE7DE7">
              <w:rPr>
                <w:rFonts w:ascii="ＭＳ Ｐゴシック" w:eastAsia="ＭＳ Ｐゴシック" w:hAnsi="ＭＳ Ｐゴシック"/>
                <w:sz w:val="18"/>
                <w:szCs w:val="18"/>
              </w:rPr>
              <w:tab/>
            </w:r>
            <w:r w:rsidR="00A26652" w:rsidRPr="00CE7DE7">
              <w:rPr>
                <w:rFonts w:ascii="ＭＳ Ｐゴシック" w:eastAsia="ＭＳ Ｐゴシック" w:hAnsi="ＭＳ Ｐゴシック" w:hint="eastAsia"/>
                <w:sz w:val="18"/>
                <w:szCs w:val="18"/>
              </w:rPr>
              <w:t>１件</w:t>
            </w:r>
          </w:p>
        </w:tc>
      </w:tr>
      <w:tr w:rsidR="00A26652" w:rsidRPr="00CE7DE7" w14:paraId="7EA76280" w14:textId="77777777" w:rsidTr="00DD18B2">
        <w:trPr>
          <w:jc w:val="center"/>
        </w:trPr>
        <w:tc>
          <w:tcPr>
            <w:tcW w:w="1696" w:type="dxa"/>
            <w:tcBorders>
              <w:right w:val="single" w:sz="4" w:space="0" w:color="auto"/>
            </w:tcBorders>
            <w:shd w:val="clear" w:color="auto" w:fill="D9D9D9" w:themeFill="background1" w:themeFillShade="D9"/>
          </w:tcPr>
          <w:p w14:paraId="65A720D7" w14:textId="10DDB411" w:rsidR="00A26652" w:rsidRPr="00CE7DE7" w:rsidRDefault="00A26652" w:rsidP="00EC6BC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１人</w:t>
            </w:r>
            <w:r w:rsidRPr="00CE7DE7">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3</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57A3CD98" w14:textId="7DCF0F64" w:rsidR="00A26652" w:rsidRPr="00CE7DE7" w:rsidRDefault="00DD18B2" w:rsidP="00EC6BC5">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76672" behindDoc="0" locked="0" layoutInCell="1" allowOverlap="1" wp14:anchorId="44ADD6CA" wp14:editId="7C598864">
                      <wp:simplePos x="0" y="0"/>
                      <wp:positionH relativeFrom="column">
                        <wp:posOffset>166370</wp:posOffset>
                      </wp:positionH>
                      <wp:positionV relativeFrom="paragraph">
                        <wp:posOffset>-152713</wp:posOffset>
                      </wp:positionV>
                      <wp:extent cx="281734" cy="420130"/>
                      <wp:effectExtent l="0" t="38100" r="42545" b="56515"/>
                      <wp:wrapNone/>
                      <wp:docPr id="89" name="矢印: 右 89"/>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4909" id="矢印: 右 89" o:spid="_x0000_s1026" type="#_x0000_t13" style="position:absolute;left:0;text-align:left;margin-left:13.1pt;margin-top:-12pt;width:22.2pt;height:3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" adj="10800" fillcolor="#555 [2160]" strokecolor="black [3200]" strokeweight=".5pt">
                      <v:fill color2="#313131 [2608]" rotate="t" colors="0 #9b9b9b;.5 #8e8e8e;1 #797979" focus="100%" type="gradient">
                        <o:fill v:ext="view" type="gradientUnscaled"/>
                      </v:fill>
                    </v:shape>
                  </w:pict>
                </mc:Fallback>
              </mc:AlternateContent>
            </w:r>
          </w:p>
        </w:tc>
        <w:tc>
          <w:tcPr>
            <w:tcW w:w="1559" w:type="dxa"/>
            <w:tcBorders>
              <w:left w:val="single" w:sz="4" w:space="0" w:color="auto"/>
              <w:bottom w:val="single" w:sz="4" w:space="0" w:color="auto"/>
              <w:right w:val="single" w:sz="4" w:space="0" w:color="auto"/>
            </w:tcBorders>
            <w:shd w:val="clear" w:color="auto" w:fill="D9D9D9" w:themeFill="background1" w:themeFillShade="D9"/>
          </w:tcPr>
          <w:p w14:paraId="421312DD" w14:textId="503E6390" w:rsidR="00A26652" w:rsidRPr="00CE7DE7" w:rsidRDefault="00DD18B2" w:rsidP="00EC6BC5">
            <w:pPr>
              <w:tabs>
                <w:tab w:val="left" w:pos="885"/>
              </w:tabs>
              <w:snapToGrid w:val="0"/>
              <w:ind w:leftChars="15" w:left="3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w:t>
            </w:r>
            <w:r w:rsidR="00A26652" w:rsidRPr="00CE7DE7">
              <w:rPr>
                <w:rFonts w:ascii="ＭＳ Ｐゴシック" w:eastAsia="ＭＳ Ｐゴシック" w:hAnsi="ＭＳ Ｐゴシック" w:hint="eastAsia"/>
                <w:sz w:val="18"/>
                <w:szCs w:val="18"/>
              </w:rPr>
              <w:t>人</w:t>
            </w:r>
            <w:r w:rsidR="00A26652" w:rsidRPr="00CE7DE7">
              <w:rPr>
                <w:rFonts w:ascii="ＭＳ Ｐゴシック" w:eastAsia="ＭＳ Ｐゴシック" w:hAnsi="ＭＳ Ｐゴシック"/>
                <w:sz w:val="18"/>
                <w:szCs w:val="18"/>
              </w:rPr>
              <w:tab/>
            </w:r>
            <w:r w:rsidR="002305C2">
              <w:rPr>
                <w:rFonts w:ascii="ＭＳ Ｐゴシック" w:eastAsia="ＭＳ Ｐゴシック" w:hAnsi="ＭＳ Ｐゴシック"/>
                <w:sz w:val="18"/>
                <w:szCs w:val="18"/>
              </w:rPr>
              <w:t>1</w:t>
            </w:r>
            <w:r w:rsidR="00A26652"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70C78F89" w14:textId="5D55E421"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single" w:sz="4" w:space="0" w:color="auto"/>
              <w:left w:val="nil"/>
              <w:bottom w:val="nil"/>
              <w:right w:val="nil"/>
            </w:tcBorders>
          </w:tcPr>
          <w:p w14:paraId="32DA6026" w14:textId="35FFE635" w:rsidR="00A26652" w:rsidRPr="00CE7DE7" w:rsidRDefault="00A26652" w:rsidP="00EC6BC5">
            <w:pPr>
              <w:tabs>
                <w:tab w:val="left" w:pos="1312"/>
              </w:tabs>
              <w:snapToGrid w:val="0"/>
              <w:rPr>
                <w:rFonts w:ascii="ＭＳ Ｐゴシック" w:eastAsia="ＭＳ Ｐゴシック" w:hAnsi="ＭＳ Ｐゴシック"/>
                <w:sz w:val="18"/>
                <w:szCs w:val="18"/>
              </w:rPr>
            </w:pPr>
          </w:p>
        </w:tc>
      </w:tr>
      <w:tr w:rsidR="00A26652" w:rsidRPr="00CE7DE7" w14:paraId="55CA1888" w14:textId="77777777" w:rsidTr="00DD18B2">
        <w:trPr>
          <w:jc w:val="center"/>
        </w:trPr>
        <w:tc>
          <w:tcPr>
            <w:tcW w:w="1696" w:type="dxa"/>
            <w:tcBorders>
              <w:right w:val="single" w:sz="4" w:space="0" w:color="auto"/>
            </w:tcBorders>
            <w:shd w:val="clear" w:color="auto" w:fill="D9D9D9" w:themeFill="background1" w:themeFillShade="D9"/>
          </w:tcPr>
          <w:p w14:paraId="767ABA63" w14:textId="6B36ACE1" w:rsidR="00A26652" w:rsidRPr="00CE7DE7" w:rsidRDefault="00A26652" w:rsidP="00EC6BC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２人</w:t>
            </w:r>
            <w:r w:rsidRPr="00CE7DE7">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5D4D6BC3" w14:textId="7AB49BEF" w:rsidR="00A26652" w:rsidRPr="00CE7DE7" w:rsidRDefault="00A26652" w:rsidP="00EC6BC5">
            <w:pPr>
              <w:snapToGrid w:val="0"/>
              <w:rPr>
                <w:rFonts w:ascii="ＭＳ Ｐゴシック" w:eastAsia="ＭＳ Ｐゴシック" w:hAnsi="ＭＳ Ｐゴシック"/>
                <w:sz w:val="18"/>
                <w:szCs w:val="18"/>
              </w:rPr>
            </w:pPr>
          </w:p>
        </w:tc>
        <w:tc>
          <w:tcPr>
            <w:tcW w:w="1559" w:type="dxa"/>
            <w:tcBorders>
              <w:top w:val="single" w:sz="4" w:space="0" w:color="auto"/>
              <w:left w:val="nil"/>
              <w:bottom w:val="nil"/>
              <w:right w:val="nil"/>
            </w:tcBorders>
            <w:shd w:val="clear" w:color="auto" w:fill="auto"/>
          </w:tcPr>
          <w:p w14:paraId="7E2C0528" w14:textId="5F98D80A" w:rsidR="00A26652" w:rsidRPr="00CE7DE7" w:rsidRDefault="00A26652" w:rsidP="00EC6BC5">
            <w:pPr>
              <w:tabs>
                <w:tab w:val="left" w:pos="885"/>
              </w:tabs>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nil"/>
            </w:tcBorders>
          </w:tcPr>
          <w:p w14:paraId="79CED041" w14:textId="0EDC49AC"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0E185037" w14:textId="352F61C9" w:rsidR="00A26652" w:rsidRPr="00CE7DE7" w:rsidRDefault="00A26652" w:rsidP="00EC6BC5">
            <w:pPr>
              <w:tabs>
                <w:tab w:val="left" w:pos="1312"/>
              </w:tabs>
              <w:snapToGrid w:val="0"/>
              <w:rPr>
                <w:rFonts w:ascii="ＭＳ Ｐゴシック" w:eastAsia="ＭＳ Ｐゴシック" w:hAnsi="ＭＳ Ｐゴシック"/>
                <w:sz w:val="18"/>
                <w:szCs w:val="18"/>
              </w:rPr>
            </w:pPr>
          </w:p>
        </w:tc>
      </w:tr>
      <w:tr w:rsidR="00A26652" w:rsidRPr="00CE7DE7" w14:paraId="407F4C1D" w14:textId="77777777" w:rsidTr="00DD18B2">
        <w:trPr>
          <w:jc w:val="center"/>
        </w:trPr>
        <w:tc>
          <w:tcPr>
            <w:tcW w:w="1696" w:type="dxa"/>
            <w:tcBorders>
              <w:right w:val="single" w:sz="4" w:space="0" w:color="auto"/>
            </w:tcBorders>
            <w:shd w:val="clear" w:color="auto" w:fill="D9D9D9" w:themeFill="background1" w:themeFillShade="D9"/>
          </w:tcPr>
          <w:p w14:paraId="451C0F58" w14:textId="48EED9B7" w:rsidR="00A26652" w:rsidRPr="00CE7DE7" w:rsidRDefault="00A26652" w:rsidP="00EC6BC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３人</w:t>
            </w:r>
            <w:r w:rsidRPr="00CE7DE7">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6085790F" w14:textId="77777777" w:rsidR="00A26652" w:rsidRPr="00CE7DE7" w:rsidRDefault="00A26652" w:rsidP="00EC6BC5">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shd w:val="clear" w:color="auto" w:fill="auto"/>
          </w:tcPr>
          <w:p w14:paraId="7B822956" w14:textId="05A4D2D3" w:rsidR="00A26652" w:rsidRPr="00CE7DE7" w:rsidRDefault="00A26652" w:rsidP="00EC6BC5">
            <w:pPr>
              <w:tabs>
                <w:tab w:val="left" w:pos="885"/>
              </w:tabs>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nil"/>
            </w:tcBorders>
          </w:tcPr>
          <w:p w14:paraId="4B78AFDE" w14:textId="77777777"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6FFFB994" w14:textId="75C73063" w:rsidR="00A26652" w:rsidRPr="00CE7DE7" w:rsidRDefault="00A26652" w:rsidP="00EC6BC5">
            <w:pPr>
              <w:tabs>
                <w:tab w:val="left" w:pos="1312"/>
              </w:tabs>
              <w:snapToGrid w:val="0"/>
              <w:rPr>
                <w:rFonts w:ascii="ＭＳ Ｐゴシック" w:eastAsia="ＭＳ Ｐゴシック" w:hAnsi="ＭＳ Ｐゴシック"/>
                <w:sz w:val="18"/>
                <w:szCs w:val="18"/>
              </w:rPr>
            </w:pPr>
          </w:p>
        </w:tc>
      </w:tr>
      <w:tr w:rsidR="00A26652" w:rsidRPr="00CE7DE7" w14:paraId="77316992" w14:textId="77777777" w:rsidTr="00DD18B2">
        <w:trPr>
          <w:jc w:val="center"/>
        </w:trPr>
        <w:tc>
          <w:tcPr>
            <w:tcW w:w="1696" w:type="dxa"/>
            <w:tcBorders>
              <w:right w:val="single" w:sz="4" w:space="0" w:color="auto"/>
            </w:tcBorders>
            <w:shd w:val="clear" w:color="auto" w:fill="D9D9D9" w:themeFill="background1" w:themeFillShade="D9"/>
          </w:tcPr>
          <w:p w14:paraId="6E97DD5B" w14:textId="733811D4" w:rsidR="00A26652" w:rsidRPr="00CE7DE7" w:rsidRDefault="00F01608" w:rsidP="00EC6BC5">
            <w:pPr>
              <w:tabs>
                <w:tab w:val="right" w:pos="1307"/>
              </w:tabs>
              <w:snapToGrid w:val="0"/>
              <w:ind w:leftChars="11" w:left="24"/>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７</w:t>
            </w:r>
            <w:r w:rsidR="00A26652" w:rsidRPr="00CE7DE7">
              <w:rPr>
                <w:rFonts w:ascii="ＭＳ Ｐゴシック" w:eastAsia="ＭＳ Ｐゴシック" w:hAnsi="ＭＳ Ｐゴシック" w:hint="eastAsia"/>
                <w:sz w:val="18"/>
                <w:szCs w:val="18"/>
              </w:rPr>
              <w:t>人</w:t>
            </w:r>
            <w:r w:rsidR="00A26652" w:rsidRPr="00CE7DE7">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1</w:t>
            </w:r>
            <w:r w:rsidR="00A26652"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5313F0AE" w14:textId="77777777" w:rsidR="00A26652" w:rsidRPr="00CE7DE7" w:rsidRDefault="00A26652" w:rsidP="00EC6BC5">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shd w:val="clear" w:color="auto" w:fill="auto"/>
          </w:tcPr>
          <w:p w14:paraId="3F053088" w14:textId="1F389E4E" w:rsidR="00A26652" w:rsidRPr="00CE7DE7" w:rsidRDefault="00A26652" w:rsidP="00EC6BC5">
            <w:pPr>
              <w:tabs>
                <w:tab w:val="left" w:pos="885"/>
              </w:tabs>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nil"/>
            </w:tcBorders>
          </w:tcPr>
          <w:p w14:paraId="4523ABC5" w14:textId="77777777"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048180A8" w14:textId="75983408" w:rsidR="00A26652" w:rsidRPr="00CE7DE7" w:rsidRDefault="00A26652" w:rsidP="00EC6BC5">
            <w:pPr>
              <w:tabs>
                <w:tab w:val="left" w:pos="1312"/>
              </w:tabs>
              <w:snapToGrid w:val="0"/>
              <w:rPr>
                <w:rFonts w:ascii="ＭＳ Ｐゴシック" w:eastAsia="ＭＳ Ｐゴシック" w:hAnsi="ＭＳ Ｐゴシック"/>
                <w:sz w:val="18"/>
                <w:szCs w:val="18"/>
              </w:rPr>
            </w:pPr>
          </w:p>
        </w:tc>
      </w:tr>
      <w:tr w:rsidR="00A26652" w:rsidRPr="00CE7DE7" w14:paraId="5D0B9EDE" w14:textId="77777777" w:rsidTr="00DD18B2">
        <w:trPr>
          <w:jc w:val="center"/>
        </w:trPr>
        <w:tc>
          <w:tcPr>
            <w:tcW w:w="1696" w:type="dxa"/>
            <w:tcBorders>
              <w:bottom w:val="single" w:sz="4" w:space="0" w:color="auto"/>
              <w:right w:val="single" w:sz="4" w:space="0" w:color="auto"/>
            </w:tcBorders>
            <w:shd w:val="clear" w:color="auto" w:fill="D9D9D9" w:themeFill="background1" w:themeFillShade="D9"/>
          </w:tcPr>
          <w:p w14:paraId="3DABFD40" w14:textId="2ACCF8A5" w:rsidR="00A26652" w:rsidRPr="00CE7DE7" w:rsidRDefault="00F01608" w:rsidP="00EC6BC5">
            <w:pPr>
              <w:tabs>
                <w:tab w:val="right" w:pos="1307"/>
              </w:tabs>
              <w:snapToGrid w:val="0"/>
              <w:ind w:leftChars="11" w:left="24"/>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1</w:t>
            </w:r>
            <w:r w:rsidRPr="00CE7DE7">
              <w:rPr>
                <w:rFonts w:ascii="ＭＳ Ｐゴシック" w:eastAsia="ＭＳ Ｐゴシック" w:hAnsi="ＭＳ Ｐゴシック" w:hint="eastAsia"/>
                <w:sz w:val="18"/>
                <w:szCs w:val="18"/>
              </w:rPr>
              <w:t>人</w:t>
            </w:r>
            <w:r w:rsidRPr="00CE7DE7">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0A1F59CB" w14:textId="77777777" w:rsidR="00A26652" w:rsidRPr="00CE7DE7" w:rsidRDefault="00A26652" w:rsidP="00EC6BC5">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shd w:val="clear" w:color="auto" w:fill="auto"/>
          </w:tcPr>
          <w:p w14:paraId="6FC4768B" w14:textId="77777777" w:rsidR="00A26652" w:rsidRPr="00CE7DE7" w:rsidRDefault="00A26652" w:rsidP="00EC6BC5">
            <w:pPr>
              <w:tabs>
                <w:tab w:val="left" w:pos="885"/>
              </w:tabs>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nil"/>
            </w:tcBorders>
          </w:tcPr>
          <w:p w14:paraId="5F049C5E" w14:textId="77777777"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4EEFB550" w14:textId="6B1110AA" w:rsidR="00A26652" w:rsidRPr="00CE7DE7" w:rsidRDefault="00A26652" w:rsidP="00EC6BC5">
            <w:pPr>
              <w:tabs>
                <w:tab w:val="left" w:pos="1312"/>
              </w:tabs>
              <w:snapToGrid w:val="0"/>
              <w:rPr>
                <w:rFonts w:ascii="ＭＳ Ｐゴシック" w:eastAsia="ＭＳ Ｐゴシック" w:hAnsi="ＭＳ Ｐゴシック"/>
                <w:sz w:val="18"/>
                <w:szCs w:val="18"/>
              </w:rPr>
            </w:pPr>
          </w:p>
        </w:tc>
      </w:tr>
      <w:tr w:rsidR="008F0B00" w:rsidRPr="00CE7DE7" w14:paraId="62ED5C2B" w14:textId="77777777" w:rsidTr="00DD18B2">
        <w:trPr>
          <w:jc w:val="center"/>
        </w:trPr>
        <w:tc>
          <w:tcPr>
            <w:tcW w:w="1696" w:type="dxa"/>
            <w:tcBorders>
              <w:top w:val="single" w:sz="4" w:space="0" w:color="auto"/>
              <w:left w:val="single" w:sz="4" w:space="0" w:color="auto"/>
              <w:bottom w:val="single" w:sz="4" w:space="0" w:color="auto"/>
              <w:right w:val="single" w:sz="4" w:space="0" w:color="auto"/>
            </w:tcBorders>
          </w:tcPr>
          <w:p w14:paraId="21DA9E91" w14:textId="00E39241" w:rsidR="00A26652" w:rsidRPr="00CE7DE7" w:rsidRDefault="00F01608" w:rsidP="00EC6BC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無回答</w:t>
            </w:r>
            <w:r w:rsidR="008F0B00">
              <w:rPr>
                <w:rFonts w:ascii="ＭＳ Ｐゴシック" w:eastAsia="ＭＳ Ｐゴシック" w:hAnsi="ＭＳ Ｐゴシック"/>
                <w:sz w:val="18"/>
                <w:szCs w:val="18"/>
              </w:rPr>
              <w:tab/>
            </w:r>
            <w:r w:rsidR="008F0B00">
              <w:rPr>
                <w:rFonts w:ascii="ＭＳ Ｐゴシック" w:eastAsia="ＭＳ Ｐゴシック" w:hAnsi="ＭＳ Ｐゴシック" w:hint="eastAsia"/>
                <w:sz w:val="18"/>
                <w:szCs w:val="18"/>
              </w:rPr>
              <w:t>5</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5B01D413" w14:textId="77777777" w:rsidR="00A26652" w:rsidRPr="00CE7DE7" w:rsidRDefault="00A26652" w:rsidP="00EC6BC5">
            <w:pPr>
              <w:snapToGrid w:val="0"/>
              <w:rPr>
                <w:rFonts w:ascii="ＭＳ Ｐゴシック" w:eastAsia="ＭＳ Ｐゴシック" w:hAnsi="ＭＳ Ｐゴシック"/>
                <w:sz w:val="18"/>
                <w:szCs w:val="18"/>
              </w:rPr>
            </w:pPr>
          </w:p>
        </w:tc>
        <w:tc>
          <w:tcPr>
            <w:tcW w:w="1559" w:type="dxa"/>
            <w:tcBorders>
              <w:top w:val="nil"/>
              <w:left w:val="nil"/>
              <w:bottom w:val="nil"/>
              <w:right w:val="nil"/>
            </w:tcBorders>
          </w:tcPr>
          <w:p w14:paraId="7031CDF7" w14:textId="77777777" w:rsidR="00A26652" w:rsidRPr="00CE7DE7" w:rsidRDefault="00A26652" w:rsidP="00EC6BC5">
            <w:pPr>
              <w:snapToGrid w:val="0"/>
              <w:ind w:leftChars="15" w:left="33"/>
              <w:rPr>
                <w:rFonts w:ascii="ＭＳ Ｐゴシック" w:eastAsia="ＭＳ Ｐゴシック" w:hAnsi="ＭＳ Ｐゴシック"/>
                <w:sz w:val="18"/>
                <w:szCs w:val="18"/>
              </w:rPr>
            </w:pPr>
          </w:p>
        </w:tc>
        <w:tc>
          <w:tcPr>
            <w:tcW w:w="851" w:type="dxa"/>
            <w:tcBorders>
              <w:top w:val="nil"/>
              <w:left w:val="nil"/>
              <w:bottom w:val="nil"/>
              <w:right w:val="nil"/>
            </w:tcBorders>
          </w:tcPr>
          <w:p w14:paraId="41B7809B" w14:textId="77777777" w:rsidR="00A26652" w:rsidRPr="00CE7DE7" w:rsidRDefault="00A26652" w:rsidP="00EC6BC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37CD8829" w14:textId="08B92A0B" w:rsidR="00A26652" w:rsidRPr="00CE7DE7" w:rsidRDefault="00A26652" w:rsidP="00EC6BC5">
            <w:pPr>
              <w:tabs>
                <w:tab w:val="left" w:pos="1312"/>
              </w:tabs>
              <w:snapToGrid w:val="0"/>
              <w:rPr>
                <w:rFonts w:ascii="ＭＳ Ｐゴシック" w:eastAsia="ＭＳ Ｐゴシック" w:hAnsi="ＭＳ Ｐゴシック"/>
                <w:sz w:val="18"/>
                <w:szCs w:val="18"/>
              </w:rPr>
            </w:pPr>
          </w:p>
        </w:tc>
      </w:tr>
    </w:tbl>
    <w:p w14:paraId="521C37A2" w14:textId="0C441486" w:rsidR="001A47D8" w:rsidRDefault="001A47D8" w:rsidP="001A47D8">
      <w:pPr>
        <w:spacing w:beforeLines="50" w:before="180"/>
        <w:contextualSpacing/>
        <w:jc w:val="center"/>
        <w:rPr>
          <w:rFonts w:ascii="Century" w:eastAsia="HG丸ｺﾞｼｯｸM-PRO"/>
        </w:rPr>
      </w:pPr>
    </w:p>
    <w:p w14:paraId="521C37A4" w14:textId="45AF8F89"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問９　働きながら子育てを行う従業員に対する</w:t>
      </w:r>
      <w:r w:rsidR="007E199F">
        <w:rPr>
          <w:rFonts w:ascii="ＭＳ ゴシック" w:eastAsia="ＭＳ ゴシック" w:hAnsi="ＭＳ ゴシック" w:hint="eastAsia"/>
          <w:sz w:val="24"/>
        </w:rPr>
        <w:t>制度</w:t>
      </w:r>
      <w:r w:rsidRPr="001A47D8">
        <w:rPr>
          <w:rFonts w:ascii="ＭＳ ゴシック" w:eastAsia="ＭＳ ゴシック" w:hAnsi="ＭＳ ゴシック" w:hint="eastAsia"/>
          <w:sz w:val="24"/>
        </w:rPr>
        <w:t>の有無や、ない場合の今後の予定について、</w:t>
      </w:r>
      <w:r w:rsidR="007E199F">
        <w:rPr>
          <w:rFonts w:ascii="ＭＳ ゴシック" w:eastAsia="ＭＳ ゴシック" w:hAnsi="ＭＳ ゴシック" w:hint="eastAsia"/>
          <w:sz w:val="24"/>
        </w:rPr>
        <w:t>次の制度ごとにそれぞれ</w:t>
      </w:r>
      <w:r w:rsidRPr="001A47D8">
        <w:rPr>
          <w:rFonts w:ascii="ＭＳ ゴシック" w:eastAsia="ＭＳ ゴシック" w:hAnsi="ＭＳ ゴシック" w:hint="eastAsia"/>
          <w:sz w:val="24"/>
        </w:rPr>
        <w:t>あてはまる番号に○をつけてください。 (SA)</w:t>
      </w:r>
    </w:p>
    <w:p w14:paraId="521C37A5" w14:textId="47BB139F" w:rsidR="001A47D8" w:rsidRPr="001A47D8" w:rsidRDefault="001A47D8" w:rsidP="003C73E3">
      <w:pPr>
        <w:keepNext/>
        <w:keepLines/>
        <w:widowControl/>
        <w:contextualSpacing/>
        <w:rPr>
          <w:rFonts w:hAnsi="ＭＳ 明朝"/>
        </w:rPr>
      </w:pPr>
      <w:r w:rsidRPr="001A47D8">
        <w:rPr>
          <w:rFonts w:hAnsi="ＭＳ 明朝" w:hint="eastAsia"/>
        </w:rPr>
        <w:t xml:space="preserve">　「制度がある」が</w:t>
      </w:r>
      <w:r w:rsidR="003C73E3">
        <w:rPr>
          <w:rFonts w:hAnsi="ＭＳ 明朝" w:hint="eastAsia"/>
        </w:rPr>
        <w:t>半数以上なのは『</w:t>
      </w:r>
      <w:r w:rsidR="003C73E3" w:rsidRPr="003C73E3">
        <w:rPr>
          <w:rFonts w:hAnsi="ＭＳ 明朝" w:hint="eastAsia"/>
        </w:rPr>
        <w:t>①　育児中の所定外労働の制限</w:t>
      </w:r>
      <w:r w:rsidR="003C73E3">
        <w:rPr>
          <w:rFonts w:hAnsi="ＭＳ 明朝" w:hint="eastAsia"/>
        </w:rPr>
        <w:t>』『</w:t>
      </w:r>
      <w:r w:rsidR="003C73E3" w:rsidRPr="003C73E3">
        <w:rPr>
          <w:rFonts w:hAnsi="ＭＳ 明朝" w:hint="eastAsia"/>
        </w:rPr>
        <w:t>②　育児中の深夜労働の制限</w:t>
      </w:r>
      <w:r w:rsidR="003C73E3">
        <w:rPr>
          <w:rFonts w:hAnsi="ＭＳ 明朝" w:hint="eastAsia"/>
        </w:rPr>
        <w:t>』『</w:t>
      </w:r>
      <w:r w:rsidR="003C73E3" w:rsidRPr="003C73E3">
        <w:rPr>
          <w:rFonts w:hAnsi="ＭＳ 明朝" w:hint="eastAsia"/>
        </w:rPr>
        <w:t>③　育児中の短時間勤務制度</w:t>
      </w:r>
      <w:r w:rsidR="003C73E3">
        <w:rPr>
          <w:rFonts w:hAnsi="ＭＳ 明朝" w:hint="eastAsia"/>
        </w:rPr>
        <w:t>』の３つの制度となっています</w:t>
      </w:r>
      <w:r w:rsidR="00632FCD">
        <w:rPr>
          <w:rFonts w:hAnsi="ＭＳ 明朝" w:hint="eastAsia"/>
        </w:rPr>
        <w:t>。</w:t>
      </w:r>
      <w:r w:rsidR="003C73E3">
        <w:rPr>
          <w:rFonts w:hAnsi="ＭＳ 明朝" w:hint="eastAsia"/>
        </w:rPr>
        <w:t>次いで『</w:t>
      </w:r>
      <w:r w:rsidR="003C73E3" w:rsidRPr="003C73E3">
        <w:rPr>
          <w:rFonts w:hAnsi="ＭＳ 明朝" w:hint="eastAsia"/>
        </w:rPr>
        <w:t>⑦　子どもの看護休暇制度</w:t>
      </w:r>
      <w:r w:rsidR="003C73E3">
        <w:rPr>
          <w:rFonts w:hAnsi="ＭＳ 明朝" w:hint="eastAsia"/>
        </w:rPr>
        <w:t>』</w:t>
      </w:r>
      <w:r w:rsidR="00BA3DAC">
        <w:rPr>
          <w:rFonts w:hAnsi="ＭＳ 明朝" w:hint="eastAsia"/>
        </w:rPr>
        <w:t>、『⑤</w:t>
      </w:r>
      <w:r w:rsidR="00BA3DAC" w:rsidRPr="003C73E3">
        <w:rPr>
          <w:rFonts w:hAnsi="ＭＳ 明朝" w:hint="eastAsia"/>
        </w:rPr>
        <w:t xml:space="preserve">　育児中の</w:t>
      </w:r>
      <w:r w:rsidR="00CE49EC">
        <w:rPr>
          <w:rFonts w:hAnsi="ＭＳ 明朝" w:hint="eastAsia"/>
        </w:rPr>
        <w:t>始業・終業時刻の繰上・繰下</w:t>
      </w:r>
      <w:r w:rsidR="009476BE">
        <w:rPr>
          <w:rFonts w:hAnsi="ＭＳ 明朝" w:hint="eastAsia"/>
        </w:rPr>
        <w:t>の制度</w:t>
      </w:r>
      <w:r w:rsidR="00BA3DAC">
        <w:rPr>
          <w:rFonts w:hAnsi="ＭＳ 明朝" w:hint="eastAsia"/>
        </w:rPr>
        <w:t>』</w:t>
      </w:r>
      <w:r w:rsidR="003C73E3">
        <w:rPr>
          <w:rFonts w:hAnsi="ＭＳ 明朝" w:hint="eastAsia"/>
        </w:rPr>
        <w:t>、『</w:t>
      </w:r>
      <w:r w:rsidR="003C73E3" w:rsidRPr="003C73E3">
        <w:rPr>
          <w:rFonts w:hAnsi="ＭＳ 明朝" w:hint="eastAsia"/>
        </w:rPr>
        <w:t>④　育児中のフレックスタイム制度</w:t>
      </w:r>
      <w:r w:rsidR="003C73E3">
        <w:rPr>
          <w:rFonts w:hAnsi="ＭＳ 明朝" w:hint="eastAsia"/>
        </w:rPr>
        <w:t>』の順で続いています。また</w:t>
      </w:r>
      <w:r w:rsidR="00DE25FA">
        <w:rPr>
          <w:rFonts w:hAnsi="ＭＳ 明朝" w:hint="eastAsia"/>
        </w:rPr>
        <w:t>、</w:t>
      </w:r>
      <w:r w:rsidR="003C73E3">
        <w:rPr>
          <w:rFonts w:hAnsi="ＭＳ 明朝" w:hint="eastAsia"/>
        </w:rPr>
        <w:t>『</w:t>
      </w:r>
      <w:r w:rsidR="003C73E3" w:rsidRPr="003C73E3">
        <w:rPr>
          <w:rFonts w:hAnsi="ＭＳ 明朝" w:hint="eastAsia"/>
        </w:rPr>
        <w:t>⑥　事業所内託児施設</w:t>
      </w:r>
      <w:r w:rsidR="003C73E3">
        <w:rPr>
          <w:rFonts w:hAnsi="ＭＳ 明朝" w:hint="eastAsia"/>
        </w:rPr>
        <w:t>』『</w:t>
      </w:r>
      <w:r w:rsidR="003C73E3" w:rsidRPr="003C73E3">
        <w:rPr>
          <w:rFonts w:hAnsi="ＭＳ 明朝" w:hint="eastAsia"/>
        </w:rPr>
        <w:t>⑧　事業所独自の制度</w:t>
      </w:r>
      <w:r w:rsidR="003C73E3">
        <w:rPr>
          <w:rFonts w:hAnsi="ＭＳ 明朝" w:hint="eastAsia"/>
        </w:rPr>
        <w:t>』は「制度がある」が低く、</w:t>
      </w:r>
      <w:r w:rsidR="00346916">
        <w:rPr>
          <w:rFonts w:hAnsi="ＭＳ 明朝" w:hint="eastAsia"/>
        </w:rPr>
        <w:t>「</w:t>
      </w:r>
      <w:r w:rsidR="003C73E3">
        <w:rPr>
          <w:rFonts w:hAnsi="ＭＳ 明朝" w:hint="eastAsia"/>
        </w:rPr>
        <w:t>導入予定</w:t>
      </w:r>
      <w:r w:rsidR="00346916">
        <w:rPr>
          <w:rFonts w:hAnsi="ＭＳ 明朝" w:hint="eastAsia"/>
        </w:rPr>
        <w:t>」</w:t>
      </w:r>
      <w:r w:rsidR="003C73E3">
        <w:rPr>
          <w:rFonts w:hAnsi="ＭＳ 明朝" w:hint="eastAsia"/>
        </w:rPr>
        <w:t>も低くなっています</w:t>
      </w:r>
      <w:r w:rsidRPr="001A47D8">
        <w:rPr>
          <w:rFonts w:hAnsi="ＭＳ 明朝" w:hint="eastAsia"/>
        </w:rPr>
        <w:t>。</w:t>
      </w:r>
    </w:p>
    <w:p w14:paraId="521C37A6" w14:textId="77777777" w:rsidR="001A47D8" w:rsidRDefault="003C73E3" w:rsidP="001A47D8">
      <w:pPr>
        <w:spacing w:beforeLines="50" w:before="180"/>
        <w:contextualSpacing/>
        <w:jc w:val="center"/>
        <w:rPr>
          <w:rFonts w:ascii="Century" w:eastAsia="HG丸ｺﾞｼｯｸM-PRO"/>
        </w:rPr>
      </w:pPr>
      <w:r w:rsidRPr="003C73E3">
        <w:rPr>
          <w:rFonts w:ascii="Century" w:eastAsia="HG丸ｺﾞｼｯｸM-PRO"/>
          <w:noProof/>
        </w:rPr>
        <w:drawing>
          <wp:inline distT="0" distB="0" distL="0" distR="0" wp14:anchorId="521C38B0" wp14:editId="11D267D5">
            <wp:extent cx="5295900" cy="5438775"/>
            <wp:effectExtent l="0" t="0" r="0"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295900" cy="5438775"/>
                    </a:xfrm>
                    <a:prstGeom prst="rect">
                      <a:avLst/>
                    </a:prstGeom>
                    <a:noFill/>
                    <a:ln>
                      <a:noFill/>
                    </a:ln>
                  </pic:spPr>
                </pic:pic>
              </a:graphicData>
            </a:graphic>
          </wp:inline>
        </w:drawing>
      </w:r>
    </w:p>
    <w:p w14:paraId="521C37A7" w14:textId="77777777" w:rsidR="003C73E3" w:rsidRPr="003C73E3" w:rsidRDefault="003C73E3" w:rsidP="003C73E3"/>
    <w:p w14:paraId="521C37A8"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問10　子どもを持つ女性の再就職について、採用状況をお答えください。 (SA)</w:t>
      </w:r>
    </w:p>
    <w:p w14:paraId="521C37A9"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「正規従業員として積極的な採用に努めている」が</w:t>
      </w:r>
      <w:r w:rsidR="003C73E3">
        <w:rPr>
          <w:rFonts w:hAnsi="ＭＳ 明朝" w:hint="eastAsia"/>
        </w:rPr>
        <w:t>20件で</w:t>
      </w:r>
      <w:r w:rsidRPr="001A47D8">
        <w:rPr>
          <w:rFonts w:hAnsi="ＭＳ 明朝" w:hint="eastAsia"/>
        </w:rPr>
        <w:t>最も高く</w:t>
      </w:r>
      <w:r w:rsidR="003C73E3">
        <w:rPr>
          <w:rFonts w:hAnsi="ＭＳ 明朝" w:hint="eastAsia"/>
        </w:rPr>
        <w:t>なっています。</w:t>
      </w:r>
      <w:r w:rsidRPr="001A47D8">
        <w:rPr>
          <w:rFonts w:hAnsi="ＭＳ 明朝" w:hint="eastAsia"/>
        </w:rPr>
        <w:t>次いで「非正規従業員として積極的な採用に努めている」が</w:t>
      </w:r>
      <w:r w:rsidR="003C73E3">
        <w:rPr>
          <w:rFonts w:hAnsi="ＭＳ 明朝" w:hint="eastAsia"/>
        </w:rPr>
        <w:t>11件</w:t>
      </w:r>
      <w:r w:rsidRPr="001A47D8">
        <w:rPr>
          <w:rFonts w:hAnsi="ＭＳ 明朝" w:hint="eastAsia"/>
        </w:rPr>
        <w:t>、「どちらともいえない」が</w:t>
      </w:r>
      <w:r w:rsidR="003C73E3">
        <w:rPr>
          <w:rFonts w:hAnsi="ＭＳ 明朝" w:hint="eastAsia"/>
        </w:rPr>
        <w:t>８件</w:t>
      </w:r>
      <w:r w:rsidRPr="001A47D8">
        <w:rPr>
          <w:rFonts w:hAnsi="ＭＳ 明朝" w:hint="eastAsia"/>
        </w:rPr>
        <w:t>で続いています。</w:t>
      </w:r>
    </w:p>
    <w:p w14:paraId="521C37AA" w14:textId="77777777" w:rsidR="001A47D8" w:rsidRDefault="003C73E3" w:rsidP="001A47D8">
      <w:pPr>
        <w:spacing w:beforeLines="50" w:before="180"/>
        <w:contextualSpacing/>
        <w:jc w:val="center"/>
        <w:rPr>
          <w:rFonts w:ascii="Century" w:eastAsia="HG丸ｺﾞｼｯｸM-PRO"/>
        </w:rPr>
      </w:pPr>
      <w:r w:rsidRPr="003C73E3">
        <w:rPr>
          <w:rFonts w:ascii="Century" w:eastAsia="HG丸ｺﾞｼｯｸM-PRO"/>
          <w:noProof/>
        </w:rPr>
        <w:drawing>
          <wp:inline distT="0" distB="0" distL="0" distR="0" wp14:anchorId="521C38B2" wp14:editId="4FE60176">
            <wp:extent cx="5295900" cy="2790825"/>
            <wp:effectExtent l="0" t="0" r="0" b="952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7AB" w14:textId="77777777" w:rsidR="003C73E3" w:rsidRPr="003C73E3" w:rsidRDefault="003C73E3" w:rsidP="003C73E3"/>
    <w:p w14:paraId="521C37AC" w14:textId="77777777" w:rsidR="007E199F" w:rsidRPr="007E199F" w:rsidRDefault="007E199F" w:rsidP="007E199F">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t>【</w:t>
      </w:r>
      <w:r w:rsidRPr="007E199F">
        <w:rPr>
          <w:rFonts w:asciiTheme="majorEastAsia" w:eastAsiaTheme="majorEastAsia" w:hAnsiTheme="majorEastAsia" w:hint="eastAsia"/>
          <w:shd w:val="pct15" w:color="auto" w:fill="FFFFFF"/>
        </w:rPr>
        <w:t>問10で｢採用していない｣または「どちらともいえない」に○をつけた事業所</w:t>
      </w:r>
      <w:r w:rsidRPr="0036003A">
        <w:rPr>
          <w:rFonts w:asciiTheme="majorEastAsia" w:eastAsiaTheme="majorEastAsia" w:hAnsiTheme="majorEastAsia" w:hint="eastAsia"/>
          <w:shd w:val="pct15" w:color="auto" w:fill="FFFFFF"/>
        </w:rPr>
        <w:t>】</w:t>
      </w:r>
    </w:p>
    <w:p w14:paraId="521C37AD"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問10（１）　子どもを持つ女性を採用していない理由は何ですか。 (MA)</w:t>
      </w:r>
    </w:p>
    <w:p w14:paraId="521C37AE"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「その他」が</w:t>
      </w:r>
      <w:r w:rsidR="003C73E3">
        <w:rPr>
          <w:rFonts w:hAnsi="ＭＳ 明朝" w:hint="eastAsia"/>
        </w:rPr>
        <w:t>11件で</w:t>
      </w:r>
      <w:r w:rsidRPr="001A47D8">
        <w:rPr>
          <w:rFonts w:hAnsi="ＭＳ 明朝" w:hint="eastAsia"/>
        </w:rPr>
        <w:t>突出しています。</w:t>
      </w:r>
    </w:p>
    <w:p w14:paraId="521C37AF" w14:textId="77777777" w:rsidR="001A47D8" w:rsidRDefault="003C73E3" w:rsidP="001A47D8">
      <w:pPr>
        <w:spacing w:beforeLines="50" w:before="180"/>
        <w:contextualSpacing/>
        <w:jc w:val="center"/>
        <w:rPr>
          <w:rFonts w:ascii="Century" w:eastAsia="HG丸ｺﾞｼｯｸM-PRO"/>
        </w:rPr>
      </w:pPr>
      <w:r w:rsidRPr="003C73E3">
        <w:rPr>
          <w:rFonts w:ascii="Century" w:eastAsia="HG丸ｺﾞｼｯｸM-PRO"/>
          <w:noProof/>
        </w:rPr>
        <w:drawing>
          <wp:inline distT="0" distB="0" distL="0" distR="0" wp14:anchorId="521C38B4" wp14:editId="45D2F6B7">
            <wp:extent cx="5295900" cy="3095625"/>
            <wp:effectExtent l="0" t="0" r="0" b="952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7B0" w14:textId="77777777" w:rsidR="003C73E3" w:rsidRPr="003C73E3" w:rsidRDefault="003C73E3" w:rsidP="003C73E3">
      <w:pPr>
        <w:keepNext/>
        <w:widowControl/>
        <w:rPr>
          <w:rFonts w:ascii="ＭＳ ゴシック" w:eastAsia="ＭＳ ゴシック" w:hAnsi="ＭＳ ゴシック"/>
        </w:rPr>
      </w:pPr>
      <w:r w:rsidRPr="003C73E3">
        <w:rPr>
          <w:rFonts w:ascii="ＭＳ ゴシック" w:eastAsia="ＭＳ ゴシック" w:hAnsi="ＭＳ ゴシック" w:hint="eastAsia"/>
        </w:rPr>
        <w:lastRenderedPageBreak/>
        <w:t>※その他の内容</w:t>
      </w:r>
    </w:p>
    <w:tbl>
      <w:tblPr>
        <w:tblW w:w="6760" w:type="dxa"/>
        <w:tblCellMar>
          <w:left w:w="99" w:type="dxa"/>
          <w:right w:w="99" w:type="dxa"/>
        </w:tblCellMar>
        <w:tblLook w:val="04A0" w:firstRow="1" w:lastRow="0" w:firstColumn="1" w:lastColumn="0" w:noHBand="0" w:noVBand="1"/>
      </w:tblPr>
      <w:tblGrid>
        <w:gridCol w:w="6760"/>
      </w:tblGrid>
      <w:tr w:rsidR="003C73E3" w:rsidRPr="003C73E3" w14:paraId="521C37B2" w14:textId="77777777" w:rsidTr="003C73E3">
        <w:trPr>
          <w:trHeight w:val="285"/>
        </w:trPr>
        <w:tc>
          <w:tcPr>
            <w:tcW w:w="6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1C37B1" w14:textId="77777777" w:rsidR="003C73E3" w:rsidRPr="003C73E3" w:rsidRDefault="003C73E3" w:rsidP="003C73E3">
            <w:pPr>
              <w:widowControl/>
              <w:jc w:val="center"/>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その他（具体的には）</w:t>
            </w:r>
          </w:p>
        </w:tc>
      </w:tr>
      <w:tr w:rsidR="003C73E3" w:rsidRPr="003C73E3" w14:paraId="521C37B4"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3"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正規か非正規かは、本人の希望によっている</w:t>
            </w:r>
          </w:p>
        </w:tc>
      </w:tr>
      <w:tr w:rsidR="003C73E3" w:rsidRPr="003C73E3" w14:paraId="521C37B6"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5"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今は従業員を増やすことを考えていないから</w:t>
            </w:r>
          </w:p>
        </w:tc>
      </w:tr>
      <w:tr w:rsidR="003C73E3" w:rsidRPr="003C73E3" w14:paraId="521C37B8"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7"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採用は新卒</w:t>
            </w:r>
          </w:p>
        </w:tc>
      </w:tr>
      <w:tr w:rsidR="003C73E3" w:rsidRPr="003C73E3" w14:paraId="521C37BA"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9"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従業員の募集をしていない</w:t>
            </w:r>
          </w:p>
        </w:tc>
      </w:tr>
      <w:tr w:rsidR="003C73E3" w:rsidRPr="003C73E3" w14:paraId="521C37BC"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B"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中途採用をしていない</w:t>
            </w:r>
          </w:p>
        </w:tc>
      </w:tr>
      <w:tr w:rsidR="003C73E3" w:rsidRPr="003C73E3" w14:paraId="521C37BE" w14:textId="77777777" w:rsidTr="003C73E3">
        <w:trPr>
          <w:trHeight w:val="270"/>
        </w:trPr>
        <w:tc>
          <w:tcPr>
            <w:tcW w:w="6760" w:type="dxa"/>
            <w:tcBorders>
              <w:top w:val="nil"/>
              <w:left w:val="single" w:sz="4" w:space="0" w:color="auto"/>
              <w:bottom w:val="single" w:sz="4" w:space="0" w:color="auto"/>
              <w:right w:val="single" w:sz="4" w:space="0" w:color="auto"/>
            </w:tcBorders>
            <w:shd w:val="clear" w:color="auto" w:fill="auto"/>
            <w:vAlign w:val="center"/>
            <w:hideMark/>
          </w:tcPr>
          <w:p w14:paraId="521C37BD" w14:textId="77777777" w:rsidR="003C73E3" w:rsidRPr="003C73E3" w:rsidRDefault="003C73E3" w:rsidP="003C73E3">
            <w:pPr>
              <w:widowControl/>
              <w:jc w:val="left"/>
              <w:rPr>
                <w:rFonts w:ascii="ＭＳ Ｐゴシック" w:eastAsia="ＭＳ Ｐゴシック" w:hAnsi="ＭＳ Ｐゴシック" w:cs="ＭＳ Ｐゴシック"/>
                <w:color w:val="000000"/>
                <w:kern w:val="0"/>
              </w:rPr>
            </w:pPr>
            <w:r w:rsidRPr="003C73E3">
              <w:rPr>
                <w:rFonts w:ascii="ＭＳ Ｐゴシック" w:eastAsia="ＭＳ Ｐゴシック" w:hAnsi="ＭＳ Ｐゴシック" w:cs="ＭＳ Ｐゴシック" w:hint="eastAsia"/>
                <w:color w:val="000000"/>
                <w:kern w:val="0"/>
              </w:rPr>
              <w:t>募集していない</w:t>
            </w:r>
          </w:p>
        </w:tc>
      </w:tr>
    </w:tbl>
    <w:p w14:paraId="521C37BF" w14:textId="77777777" w:rsidR="003C73E3" w:rsidRPr="003C73E3" w:rsidRDefault="003C73E3" w:rsidP="003C73E3"/>
    <w:p w14:paraId="521C37C0"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問11　子どもを持つ女性の再就職にあたり、何を求めますか。 (MA)</w:t>
      </w:r>
    </w:p>
    <w:p w14:paraId="521C37C1"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「子どもを預けて仕事のできる環境を作ってほしい」が</w:t>
      </w:r>
      <w:r w:rsidR="003C73E3">
        <w:rPr>
          <w:rFonts w:hAnsi="ＭＳ 明朝" w:hint="eastAsia"/>
        </w:rPr>
        <w:t>28件</w:t>
      </w:r>
      <w:r w:rsidRPr="001A47D8">
        <w:rPr>
          <w:rFonts w:hAnsi="ＭＳ 明朝" w:hint="eastAsia"/>
        </w:rPr>
        <w:t>で突出しています。</w:t>
      </w:r>
      <w:r w:rsidR="003C73E3">
        <w:rPr>
          <w:rFonts w:hAnsi="ＭＳ 明朝" w:hint="eastAsia"/>
        </w:rPr>
        <w:t>次いで</w:t>
      </w:r>
      <w:r w:rsidRPr="001A47D8">
        <w:rPr>
          <w:rFonts w:hAnsi="ＭＳ 明朝" w:hint="eastAsia"/>
        </w:rPr>
        <w:t>「休業中に職業能力向上のための資格を取得してほしい」が</w:t>
      </w:r>
      <w:r w:rsidR="003C73E3">
        <w:rPr>
          <w:rFonts w:hAnsi="ＭＳ 明朝" w:hint="eastAsia"/>
        </w:rPr>
        <w:t>12件</w:t>
      </w:r>
      <w:r w:rsidRPr="001A47D8">
        <w:rPr>
          <w:rFonts w:hAnsi="ＭＳ 明朝" w:hint="eastAsia"/>
        </w:rPr>
        <w:t>で続いています。</w:t>
      </w:r>
    </w:p>
    <w:p w14:paraId="521C37C2" w14:textId="75975448" w:rsidR="001A47D8" w:rsidRDefault="00152F0A" w:rsidP="001A47D8">
      <w:pPr>
        <w:spacing w:beforeLines="50" w:before="180"/>
        <w:contextualSpacing/>
        <w:jc w:val="center"/>
        <w:rPr>
          <w:rFonts w:ascii="Century" w:eastAsia="HG丸ｺﾞｼｯｸM-PRO"/>
        </w:rPr>
      </w:pPr>
      <w:r w:rsidRPr="00152F0A">
        <w:rPr>
          <w:rFonts w:ascii="Century" w:eastAsia="HG丸ｺﾞｼｯｸM-PRO"/>
          <w:noProof/>
        </w:rPr>
        <w:drawing>
          <wp:inline distT="0" distB="0" distL="0" distR="0" wp14:anchorId="49BC1277" wp14:editId="494FA512">
            <wp:extent cx="5290185" cy="2564765"/>
            <wp:effectExtent l="0" t="0" r="5715" b="698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290185" cy="2564765"/>
                    </a:xfrm>
                    <a:prstGeom prst="rect">
                      <a:avLst/>
                    </a:prstGeom>
                    <a:noFill/>
                    <a:ln>
                      <a:noFill/>
                    </a:ln>
                  </pic:spPr>
                </pic:pic>
              </a:graphicData>
            </a:graphic>
          </wp:inline>
        </w:drawing>
      </w:r>
    </w:p>
    <w:p w14:paraId="521C37C3" w14:textId="77777777" w:rsidR="003C73E3" w:rsidRPr="003C73E3" w:rsidRDefault="003C73E3" w:rsidP="003C73E3"/>
    <w:p w14:paraId="521C37C4" w14:textId="54BAA8E3"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問12　貴事業所には、介護休業制度の規定がありますか。</w:t>
      </w:r>
      <w:r w:rsidR="007E199F">
        <w:rPr>
          <w:rFonts w:ascii="ＭＳ ゴシック" w:eastAsia="ＭＳ ゴシック" w:hAnsi="ＭＳ ゴシック" w:hint="eastAsia"/>
          <w:sz w:val="24"/>
        </w:rPr>
        <w:t>また</w:t>
      </w:r>
      <w:r w:rsidR="00310088">
        <w:rPr>
          <w:rFonts w:ascii="ＭＳ ゴシック" w:eastAsia="ＭＳ ゴシック" w:hAnsi="ＭＳ ゴシック" w:hint="eastAsia"/>
          <w:sz w:val="24"/>
        </w:rPr>
        <w:t>、</w:t>
      </w:r>
      <w:r w:rsidR="003C73E3" w:rsidRPr="001A47D8">
        <w:rPr>
          <w:rFonts w:ascii="ＭＳ ゴシック" w:eastAsia="ＭＳ ゴシック" w:hAnsi="ＭＳ ゴシック" w:hint="eastAsia"/>
          <w:sz w:val="24"/>
        </w:rPr>
        <w:t>ない場合は休暇や勤務時間等の考慮をしていますか。</w:t>
      </w:r>
      <w:r w:rsidRPr="001A47D8">
        <w:rPr>
          <w:rFonts w:ascii="ＭＳ ゴシック" w:eastAsia="ＭＳ ゴシック" w:hAnsi="ＭＳ ゴシック" w:hint="eastAsia"/>
          <w:sz w:val="24"/>
        </w:rPr>
        <w:t xml:space="preserve"> (SA)</w:t>
      </w:r>
    </w:p>
    <w:p w14:paraId="521C37C5" w14:textId="5C21FC00" w:rsidR="001A47D8" w:rsidRPr="001A47D8" w:rsidRDefault="001A47D8" w:rsidP="001A47D8">
      <w:pPr>
        <w:keepNext/>
        <w:keepLines/>
        <w:widowControl/>
        <w:contextualSpacing/>
        <w:rPr>
          <w:rFonts w:hAnsi="ＭＳ 明朝"/>
        </w:rPr>
      </w:pPr>
      <w:r w:rsidRPr="001A47D8">
        <w:rPr>
          <w:rFonts w:hAnsi="ＭＳ 明朝" w:hint="eastAsia"/>
        </w:rPr>
        <w:t xml:space="preserve">　</w:t>
      </w:r>
      <w:r w:rsidR="00833982">
        <w:rPr>
          <w:rFonts w:hAnsi="ＭＳ 明朝" w:hint="eastAsia"/>
        </w:rPr>
        <w:t>「ある」が2</w:t>
      </w:r>
      <w:r w:rsidR="00833982">
        <w:rPr>
          <w:rFonts w:hAnsi="ＭＳ 明朝"/>
        </w:rPr>
        <w:t>5</w:t>
      </w:r>
      <w:r w:rsidR="00833982">
        <w:rPr>
          <w:rFonts w:hAnsi="ＭＳ 明朝" w:hint="eastAsia"/>
        </w:rPr>
        <w:t>件、</w:t>
      </w:r>
      <w:r w:rsidRPr="001A47D8">
        <w:rPr>
          <w:rFonts w:hAnsi="ＭＳ 明朝" w:hint="eastAsia"/>
        </w:rPr>
        <w:t>「</w:t>
      </w:r>
      <w:r w:rsidR="00647AA4">
        <w:rPr>
          <w:rFonts w:hAnsi="ＭＳ 明朝" w:hint="eastAsia"/>
        </w:rPr>
        <w:t>ない</w:t>
      </w:r>
      <w:r w:rsidRPr="001A47D8">
        <w:rPr>
          <w:rFonts w:hAnsi="ＭＳ 明朝" w:hint="eastAsia"/>
        </w:rPr>
        <w:t>」</w:t>
      </w:r>
      <w:r w:rsidR="00B23D33">
        <w:rPr>
          <w:rFonts w:hAnsi="ＭＳ 明朝" w:hint="eastAsia"/>
        </w:rPr>
        <w:t>が</w:t>
      </w:r>
      <w:r w:rsidR="00ED0616">
        <w:rPr>
          <w:rFonts w:hAnsi="ＭＳ 明朝" w:hint="eastAsia"/>
        </w:rPr>
        <w:t>2</w:t>
      </w:r>
      <w:r w:rsidR="00ED0616">
        <w:rPr>
          <w:rFonts w:hAnsi="ＭＳ 明朝"/>
        </w:rPr>
        <w:t>0</w:t>
      </w:r>
      <w:r w:rsidR="00ED0616">
        <w:rPr>
          <w:rFonts w:hAnsi="ＭＳ 明朝" w:hint="eastAsia"/>
        </w:rPr>
        <w:t>件と</w:t>
      </w:r>
      <w:r w:rsidR="00647AA4">
        <w:rPr>
          <w:rFonts w:hAnsi="ＭＳ 明朝" w:hint="eastAsia"/>
        </w:rPr>
        <w:t>なっています。</w:t>
      </w:r>
      <w:r w:rsidR="003C73E3">
        <w:rPr>
          <w:rFonts w:hAnsi="ＭＳ 明朝" w:hint="eastAsia"/>
        </w:rPr>
        <w:t>また</w:t>
      </w:r>
      <w:r w:rsidR="00693963">
        <w:rPr>
          <w:rFonts w:hAnsi="ＭＳ 明朝" w:hint="eastAsia"/>
        </w:rPr>
        <w:t>、</w:t>
      </w:r>
      <w:r w:rsidR="003C73E3">
        <w:rPr>
          <w:rFonts w:hAnsi="ＭＳ 明朝" w:hint="eastAsia"/>
        </w:rPr>
        <w:t>「な</w:t>
      </w:r>
      <w:r w:rsidR="00D92EF5">
        <w:rPr>
          <w:rFonts w:hAnsi="ＭＳ 明朝" w:hint="eastAsia"/>
        </w:rPr>
        <w:t>い</w:t>
      </w:r>
      <w:r w:rsidR="003C73E3">
        <w:rPr>
          <w:rFonts w:hAnsi="ＭＳ 明朝" w:hint="eastAsia"/>
        </w:rPr>
        <w:t>」</w:t>
      </w:r>
      <w:r w:rsidR="00647AA4">
        <w:rPr>
          <w:rFonts w:hAnsi="ＭＳ 明朝" w:hint="eastAsia"/>
        </w:rPr>
        <w:t>のうち、「考慮</w:t>
      </w:r>
      <w:r w:rsidR="003C73E3">
        <w:rPr>
          <w:rFonts w:hAnsi="ＭＳ 明朝" w:hint="eastAsia"/>
        </w:rPr>
        <w:t>あり」が</w:t>
      </w:r>
      <w:r w:rsidR="00647AA4">
        <w:rPr>
          <w:rFonts w:hAnsi="ＭＳ 明朝" w:hint="eastAsia"/>
        </w:rPr>
        <w:t>過半数となって</w:t>
      </w:r>
      <w:r w:rsidR="003C73E3">
        <w:rPr>
          <w:rFonts w:hAnsi="ＭＳ 明朝" w:hint="eastAsia"/>
        </w:rPr>
        <w:t>います。</w:t>
      </w:r>
    </w:p>
    <w:p w14:paraId="521C37C6" w14:textId="3890F598" w:rsidR="001A47D8" w:rsidRDefault="002A610F" w:rsidP="001A47D8">
      <w:pPr>
        <w:spacing w:beforeLines="50" w:before="180"/>
        <w:contextualSpacing/>
        <w:jc w:val="center"/>
        <w:rPr>
          <w:rFonts w:ascii="Century" w:eastAsia="HG丸ｺﾞｼｯｸM-PRO"/>
          <w:noProof/>
        </w:rPr>
      </w:pPr>
      <w:r w:rsidRPr="002A610F">
        <w:rPr>
          <w:rFonts w:ascii="Century" w:eastAsia="HG丸ｺﾞｼｯｸM-PRO"/>
          <w:noProof/>
        </w:rPr>
        <w:drawing>
          <wp:inline distT="0" distB="0" distL="0" distR="0" wp14:anchorId="59585103" wp14:editId="0F7C6E2C">
            <wp:extent cx="5295900" cy="2887345"/>
            <wp:effectExtent l="0" t="0" r="0" b="825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295900" cy="2887345"/>
                    </a:xfrm>
                    <a:prstGeom prst="rect">
                      <a:avLst/>
                    </a:prstGeom>
                    <a:noFill/>
                    <a:ln>
                      <a:noFill/>
                    </a:ln>
                  </pic:spPr>
                </pic:pic>
              </a:graphicData>
            </a:graphic>
          </wp:inline>
        </w:drawing>
      </w:r>
    </w:p>
    <w:p w14:paraId="521C37C7" w14:textId="77777777" w:rsidR="003C73E3" w:rsidRDefault="003C73E3" w:rsidP="003C73E3"/>
    <w:p w14:paraId="521C37C8" w14:textId="77777777" w:rsidR="007E199F" w:rsidRPr="007E199F" w:rsidRDefault="007E199F" w:rsidP="007E199F">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t>【</w:t>
      </w:r>
      <w:r w:rsidRPr="007E199F">
        <w:rPr>
          <w:rFonts w:asciiTheme="majorEastAsia" w:eastAsiaTheme="majorEastAsia" w:hAnsiTheme="majorEastAsia" w:hint="eastAsia"/>
          <w:shd w:val="pct15" w:color="auto" w:fill="FFFFFF"/>
        </w:rPr>
        <w:t>問12で「ある」に○をつけた事業所</w:t>
      </w:r>
      <w:r w:rsidRPr="0036003A">
        <w:rPr>
          <w:rFonts w:asciiTheme="majorEastAsia" w:eastAsiaTheme="majorEastAsia" w:hAnsiTheme="majorEastAsia" w:hint="eastAsia"/>
          <w:shd w:val="pct15" w:color="auto" w:fill="FFFFFF"/>
        </w:rPr>
        <w:t>】</w:t>
      </w:r>
    </w:p>
    <w:p w14:paraId="521C37C9"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問12（１）　介護休業の期間の限度はいつまでですか。 (SA)</w:t>
      </w:r>
    </w:p>
    <w:p w14:paraId="521C37CA"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「３か月未満」が</w:t>
      </w:r>
      <w:r w:rsidR="007E199F">
        <w:rPr>
          <w:rFonts w:hAnsi="ＭＳ 明朝" w:hint="eastAsia"/>
        </w:rPr>
        <w:t>13件で</w:t>
      </w:r>
      <w:r w:rsidRPr="001A47D8">
        <w:rPr>
          <w:rFonts w:hAnsi="ＭＳ 明朝" w:hint="eastAsia"/>
        </w:rPr>
        <w:t>突出しています。</w:t>
      </w:r>
      <w:r w:rsidR="007E199F">
        <w:rPr>
          <w:rFonts w:hAnsi="ＭＳ 明朝" w:hint="eastAsia"/>
        </w:rPr>
        <w:t>次いで</w:t>
      </w:r>
      <w:r w:rsidRPr="001A47D8">
        <w:rPr>
          <w:rFonts w:hAnsi="ＭＳ 明朝" w:hint="eastAsia"/>
        </w:rPr>
        <w:t>「３か月～６か月未満」が</w:t>
      </w:r>
      <w:r w:rsidR="007E199F">
        <w:rPr>
          <w:rFonts w:hAnsi="ＭＳ 明朝" w:hint="eastAsia"/>
        </w:rPr>
        <w:t>６件</w:t>
      </w:r>
      <w:r w:rsidRPr="001A47D8">
        <w:rPr>
          <w:rFonts w:hAnsi="ＭＳ 明朝" w:hint="eastAsia"/>
        </w:rPr>
        <w:t>、「１年」が</w:t>
      </w:r>
      <w:r w:rsidR="007E199F">
        <w:rPr>
          <w:rFonts w:hAnsi="ＭＳ 明朝" w:hint="eastAsia"/>
        </w:rPr>
        <w:t>３件</w:t>
      </w:r>
      <w:r w:rsidRPr="001A47D8">
        <w:rPr>
          <w:rFonts w:hAnsi="ＭＳ 明朝" w:hint="eastAsia"/>
        </w:rPr>
        <w:t>で続いています。</w:t>
      </w:r>
    </w:p>
    <w:p w14:paraId="521C37CB" w14:textId="77777777" w:rsidR="001A47D8" w:rsidRDefault="007E199F" w:rsidP="001A47D8">
      <w:pPr>
        <w:spacing w:beforeLines="50" w:before="180"/>
        <w:contextualSpacing/>
        <w:jc w:val="center"/>
        <w:rPr>
          <w:rFonts w:ascii="Century" w:eastAsia="HG丸ｺﾞｼｯｸM-PRO"/>
        </w:rPr>
      </w:pPr>
      <w:r w:rsidRPr="007E199F">
        <w:rPr>
          <w:rFonts w:ascii="Century" w:eastAsia="HG丸ｺﾞｼｯｸM-PRO"/>
          <w:noProof/>
        </w:rPr>
        <w:drawing>
          <wp:inline distT="0" distB="0" distL="0" distR="0" wp14:anchorId="521C38BA" wp14:editId="339B3E2A">
            <wp:extent cx="5295900" cy="2790825"/>
            <wp:effectExtent l="0" t="0" r="0" b="952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5295900" cy="2790825"/>
                    </a:xfrm>
                    <a:prstGeom prst="rect">
                      <a:avLst/>
                    </a:prstGeom>
                    <a:noFill/>
                    <a:ln>
                      <a:noFill/>
                    </a:ln>
                  </pic:spPr>
                </pic:pic>
              </a:graphicData>
            </a:graphic>
          </wp:inline>
        </w:drawing>
      </w:r>
    </w:p>
    <w:p w14:paraId="521C37CC" w14:textId="77777777" w:rsidR="007E199F" w:rsidRPr="007E199F" w:rsidRDefault="007E199F" w:rsidP="007E199F"/>
    <w:p w14:paraId="521C37CD" w14:textId="77777777" w:rsidR="007E199F" w:rsidRPr="007E199F" w:rsidRDefault="007E199F" w:rsidP="007E199F">
      <w:pPr>
        <w:keepNext/>
        <w:widowControl/>
        <w:rPr>
          <w:rFonts w:asciiTheme="majorEastAsia" w:eastAsiaTheme="majorEastAsia" w:hAnsiTheme="majorEastAsia"/>
          <w:shd w:val="pct15" w:color="auto" w:fill="FFFFFF"/>
        </w:rPr>
      </w:pPr>
      <w:r w:rsidRPr="0036003A">
        <w:rPr>
          <w:rFonts w:asciiTheme="majorEastAsia" w:eastAsiaTheme="majorEastAsia" w:hAnsiTheme="majorEastAsia" w:hint="eastAsia"/>
          <w:shd w:val="pct15" w:color="auto" w:fill="FFFFFF"/>
        </w:rPr>
        <w:lastRenderedPageBreak/>
        <w:t>【</w:t>
      </w:r>
      <w:r w:rsidRPr="007E199F">
        <w:rPr>
          <w:rFonts w:asciiTheme="majorEastAsia" w:eastAsiaTheme="majorEastAsia" w:hAnsiTheme="majorEastAsia" w:hint="eastAsia"/>
          <w:shd w:val="pct15" w:color="auto" w:fill="FFFFFF"/>
        </w:rPr>
        <w:t>問12で「ある」に○をつけた事業所</w:t>
      </w:r>
      <w:r w:rsidRPr="0036003A">
        <w:rPr>
          <w:rFonts w:asciiTheme="majorEastAsia" w:eastAsiaTheme="majorEastAsia" w:hAnsiTheme="majorEastAsia" w:hint="eastAsia"/>
          <w:shd w:val="pct15" w:color="auto" w:fill="FFFFFF"/>
        </w:rPr>
        <w:t>】</w:t>
      </w:r>
    </w:p>
    <w:p w14:paraId="521C37CE"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問12（２）　平成28年４月１日から平成31年３月31日までの</w:t>
      </w:r>
      <w:r w:rsidR="00A12E51">
        <w:rPr>
          <w:rFonts w:ascii="ＭＳ ゴシック" w:eastAsia="ＭＳ ゴシック" w:hAnsi="ＭＳ ゴシック" w:hint="eastAsia"/>
          <w:sz w:val="24"/>
        </w:rPr>
        <w:t>利用実績を男女別に</w:t>
      </w:r>
      <w:r w:rsidRPr="001A47D8">
        <w:rPr>
          <w:rFonts w:ascii="ＭＳ ゴシック" w:eastAsia="ＭＳ ゴシック" w:hAnsi="ＭＳ ゴシック" w:hint="eastAsia"/>
          <w:sz w:val="24"/>
        </w:rPr>
        <w:t>記入してください。 (数量)</w:t>
      </w:r>
    </w:p>
    <w:p w14:paraId="521C37CF" w14:textId="77777777" w:rsidR="00A12E51" w:rsidRPr="00A12E51" w:rsidRDefault="00A12E51" w:rsidP="001A47D8">
      <w:pPr>
        <w:keepNext/>
        <w:keepLines/>
        <w:widowControl/>
        <w:contextualSpacing/>
        <w:rPr>
          <w:rFonts w:ascii="ＭＳ ゴシック" w:eastAsia="ＭＳ ゴシック" w:hAnsi="ＭＳ ゴシック"/>
          <w:sz w:val="24"/>
        </w:rPr>
      </w:pPr>
      <w:r w:rsidRPr="00A12E51">
        <w:rPr>
          <w:rFonts w:ascii="ＭＳ ゴシック" w:eastAsia="ＭＳ ゴシック" w:hAnsi="ＭＳ ゴシック" w:hint="eastAsia"/>
          <w:sz w:val="24"/>
        </w:rPr>
        <w:t>【介護休業を利用した従業員数】</w:t>
      </w:r>
    </w:p>
    <w:p w14:paraId="521C37D0" w14:textId="33664A0D" w:rsidR="001A47D8" w:rsidRPr="001A47D8" w:rsidRDefault="001A47D8" w:rsidP="001A47D8">
      <w:pPr>
        <w:keepNext/>
        <w:keepLines/>
        <w:widowControl/>
        <w:contextualSpacing/>
        <w:rPr>
          <w:rFonts w:hAnsi="ＭＳ 明朝"/>
        </w:rPr>
      </w:pPr>
      <w:r w:rsidRPr="001A47D8">
        <w:rPr>
          <w:rFonts w:hAnsi="ＭＳ 明朝" w:hint="eastAsia"/>
        </w:rPr>
        <w:t xml:space="preserve">　</w:t>
      </w:r>
      <w:r w:rsidR="007E199F">
        <w:rPr>
          <w:rFonts w:hAnsi="ＭＳ 明朝" w:hint="eastAsia"/>
        </w:rPr>
        <w:t>『女性従業員』</w:t>
      </w:r>
      <w:r w:rsidR="00250551">
        <w:rPr>
          <w:rFonts w:hAnsi="ＭＳ 明朝" w:hint="eastAsia"/>
        </w:rPr>
        <w:t>で２件、</w:t>
      </w:r>
      <w:r w:rsidR="007E199F">
        <w:rPr>
          <w:rFonts w:hAnsi="ＭＳ 明朝" w:hint="eastAsia"/>
        </w:rPr>
        <w:t>『男性従業員』</w:t>
      </w:r>
      <w:r w:rsidR="00250551">
        <w:rPr>
          <w:rFonts w:hAnsi="ＭＳ 明朝" w:hint="eastAsia"/>
        </w:rPr>
        <w:t>で１件が取得しています</w:t>
      </w:r>
      <w:r w:rsidRPr="001A47D8">
        <w:rPr>
          <w:rFonts w:hAnsi="ＭＳ 明朝" w:hint="eastAsia"/>
        </w:rPr>
        <w:t>。</w:t>
      </w:r>
    </w:p>
    <w:p w14:paraId="521C37D3" w14:textId="77777777" w:rsidR="00A12E51" w:rsidRPr="00A12E51" w:rsidRDefault="00A12E51" w:rsidP="00A12E51">
      <w:pPr>
        <w:keepNext/>
        <w:keepLines/>
        <w:widowControl/>
        <w:contextualSpacing/>
        <w:rPr>
          <w:rFonts w:ascii="ＭＳ ゴシック" w:eastAsia="ＭＳ ゴシック" w:hAnsi="ＭＳ ゴシック"/>
          <w:sz w:val="24"/>
        </w:rPr>
      </w:pPr>
      <w:r w:rsidRPr="00A12E51">
        <w:rPr>
          <w:rFonts w:ascii="ＭＳ ゴシック" w:eastAsia="ＭＳ ゴシック" w:hAnsi="ＭＳ ゴシック" w:hint="eastAsia"/>
          <w:sz w:val="24"/>
        </w:rPr>
        <w:t>【介護休業を利用した従業員数</w:t>
      </w:r>
      <w:r>
        <w:rPr>
          <w:rFonts w:ascii="ＭＳ ゴシック" w:eastAsia="ＭＳ ゴシック" w:hAnsi="ＭＳ ゴシック" w:hint="eastAsia"/>
          <w:sz w:val="24"/>
        </w:rPr>
        <w:t>のうち、介護休業が終了した人の平均取得日数</w:t>
      </w:r>
      <w:r w:rsidRPr="00A12E51">
        <w:rPr>
          <w:rFonts w:ascii="ＭＳ ゴシック" w:eastAsia="ＭＳ ゴシック" w:hAnsi="ＭＳ ゴシック" w:hint="eastAsia"/>
          <w:sz w:val="24"/>
        </w:rPr>
        <w:t>】</w:t>
      </w:r>
    </w:p>
    <w:p w14:paraId="521C37D4" w14:textId="64C1F1B7" w:rsidR="001A47D8" w:rsidRPr="007E199F" w:rsidRDefault="001A47D8" w:rsidP="001A47D8">
      <w:pPr>
        <w:keepNext/>
        <w:keepLines/>
        <w:widowControl/>
        <w:contextualSpacing/>
        <w:rPr>
          <w:rFonts w:hAnsi="ＭＳ 明朝"/>
        </w:rPr>
      </w:pPr>
      <w:r w:rsidRPr="001A47D8">
        <w:rPr>
          <w:rFonts w:hAnsi="ＭＳ 明朝" w:hint="eastAsia"/>
        </w:rPr>
        <w:t xml:space="preserve">　</w:t>
      </w:r>
      <w:r w:rsidR="00250551">
        <w:rPr>
          <w:rFonts w:hAnsi="ＭＳ 明朝" w:hint="eastAsia"/>
        </w:rPr>
        <w:t xml:space="preserve">　</w:t>
      </w:r>
      <w:r w:rsidR="00853696">
        <w:rPr>
          <w:rFonts w:hAnsi="ＭＳ 明朝" w:hint="eastAsia"/>
        </w:rPr>
        <w:t>数日～３か月まで様々です。</w:t>
      </w:r>
      <w:r w:rsidR="007F2339">
        <w:rPr>
          <w:rFonts w:hAnsi="ＭＳ 明朝" w:hint="eastAsia"/>
        </w:rPr>
        <w:t>要介護者</w:t>
      </w:r>
      <w:r w:rsidR="00250551">
        <w:rPr>
          <w:rFonts w:hAnsi="ＭＳ 明朝" w:hint="eastAsia"/>
        </w:rPr>
        <w:t>状況によっ</w:t>
      </w:r>
      <w:r w:rsidR="004745ED">
        <w:rPr>
          <w:rFonts w:hAnsi="ＭＳ 明朝" w:hint="eastAsia"/>
        </w:rPr>
        <w:t>て</w:t>
      </w:r>
      <w:r w:rsidR="00250551">
        <w:rPr>
          <w:rFonts w:hAnsi="ＭＳ 明朝" w:hint="eastAsia"/>
        </w:rPr>
        <w:t>異なるものと考えられます。</w:t>
      </w:r>
    </w:p>
    <w:p w14:paraId="521C37D5" w14:textId="22D9B151" w:rsidR="001A47D8" w:rsidRDefault="001A47D8" w:rsidP="001A47D8">
      <w:pPr>
        <w:spacing w:beforeLines="50" w:before="180"/>
        <w:contextualSpacing/>
        <w:jc w:val="center"/>
        <w:rPr>
          <w:rFonts w:ascii="Century" w:eastAsia="HG丸ｺﾞｼｯｸM-PRO"/>
          <w:noProof/>
        </w:rPr>
      </w:pPr>
    </w:p>
    <w:p w14:paraId="0460DF11" w14:textId="77777777" w:rsidR="005A3855" w:rsidRPr="00A26652" w:rsidRDefault="005A3855" w:rsidP="005A3855">
      <w:pPr>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hint="eastAsia"/>
        </w:rPr>
        <w:t xml:space="preserve">■ </w:t>
      </w:r>
      <w:r w:rsidRPr="00A26652">
        <w:rPr>
          <w:rFonts w:ascii="ＭＳ Ｐゴシック" w:eastAsia="ＭＳ Ｐゴシック" w:hAnsi="ＭＳ Ｐゴシック" w:hint="eastAsia"/>
        </w:rPr>
        <w:t>女性従業員</w:t>
      </w:r>
    </w:p>
    <w:tbl>
      <w:tblPr>
        <w:tblStyle w:val="af1"/>
        <w:tblW w:w="0" w:type="auto"/>
        <w:jc w:val="center"/>
        <w:tblLook w:val="04A0" w:firstRow="1" w:lastRow="0" w:firstColumn="1" w:lastColumn="0" w:noHBand="0" w:noVBand="1"/>
      </w:tblPr>
      <w:tblGrid>
        <w:gridCol w:w="1843"/>
        <w:gridCol w:w="851"/>
        <w:gridCol w:w="1984"/>
      </w:tblGrid>
      <w:tr w:rsidR="00C759AF" w:rsidRPr="00DD467B" w14:paraId="56CC6E04" w14:textId="77777777" w:rsidTr="0055620A">
        <w:trPr>
          <w:jc w:val="center"/>
        </w:trPr>
        <w:tc>
          <w:tcPr>
            <w:tcW w:w="1843" w:type="dxa"/>
            <w:tcBorders>
              <w:right w:val="single" w:sz="4" w:space="0" w:color="auto"/>
            </w:tcBorders>
          </w:tcPr>
          <w:p w14:paraId="07D5DCB1" w14:textId="0A1F5865" w:rsidR="00C759AF" w:rsidRPr="003D194A" w:rsidRDefault="0055620A" w:rsidP="0055620A">
            <w:pPr>
              <w:snapToGrid w:val="0"/>
              <w:rPr>
                <w:rFonts w:ascii="ＭＳ ゴシック" w:eastAsia="ＭＳ ゴシック" w:hAnsi="ＭＳ ゴシック"/>
                <w:sz w:val="18"/>
                <w:szCs w:val="18"/>
              </w:rPr>
            </w:pPr>
            <w:r w:rsidRPr="0055620A">
              <w:rPr>
                <w:rFonts w:ascii="ＭＳ ゴシック" w:eastAsia="ＭＳ ゴシック" w:hAnsi="ＭＳ ゴシック" w:hint="eastAsia"/>
                <w:sz w:val="18"/>
                <w:szCs w:val="18"/>
              </w:rPr>
              <w:t>介護休業を利用した従業員数</w:t>
            </w:r>
            <w:r w:rsidR="00C759AF" w:rsidRPr="003D194A">
              <w:rPr>
                <w:rFonts w:ascii="ＭＳ ゴシック" w:eastAsia="ＭＳ ゴシック" w:hAnsi="ＭＳ ゴシック" w:hint="eastAsia"/>
                <w:sz w:val="18"/>
                <w:szCs w:val="18"/>
              </w:rPr>
              <w:t>（N=2</w:t>
            </w:r>
            <w:r w:rsidR="00B43E09">
              <w:rPr>
                <w:rFonts w:ascii="ＭＳ ゴシック" w:eastAsia="ＭＳ ゴシック" w:hAnsi="ＭＳ ゴシック"/>
                <w:sz w:val="18"/>
                <w:szCs w:val="18"/>
              </w:rPr>
              <w:t>5</w:t>
            </w:r>
            <w:r w:rsidR="00C759AF" w:rsidRPr="003D194A">
              <w:rPr>
                <w:rFonts w:ascii="ＭＳ ゴシック" w:eastAsia="ＭＳ ゴシック" w:hAnsi="ＭＳ ゴシック" w:hint="eastAsia"/>
                <w:sz w:val="18"/>
                <w:szCs w:val="18"/>
              </w:rPr>
              <w:t>）</w:t>
            </w:r>
          </w:p>
        </w:tc>
        <w:tc>
          <w:tcPr>
            <w:tcW w:w="851" w:type="dxa"/>
            <w:tcBorders>
              <w:top w:val="nil"/>
              <w:left w:val="single" w:sz="4" w:space="0" w:color="auto"/>
              <w:bottom w:val="nil"/>
              <w:right w:val="single" w:sz="4" w:space="0" w:color="auto"/>
            </w:tcBorders>
          </w:tcPr>
          <w:p w14:paraId="328015BE" w14:textId="77777777" w:rsidR="00C759AF" w:rsidRPr="005F0057" w:rsidRDefault="00C759AF" w:rsidP="002337A5">
            <w:pPr>
              <w:snapToGrid w:val="0"/>
              <w:rPr>
                <w:rFonts w:ascii="ＭＳ ゴシック" w:eastAsia="ＭＳ ゴシック" w:hAnsi="ＭＳ ゴシック"/>
                <w:sz w:val="18"/>
                <w:szCs w:val="18"/>
              </w:rPr>
            </w:pPr>
          </w:p>
        </w:tc>
        <w:tc>
          <w:tcPr>
            <w:tcW w:w="1984" w:type="dxa"/>
            <w:tcBorders>
              <w:left w:val="single" w:sz="4" w:space="0" w:color="auto"/>
            </w:tcBorders>
          </w:tcPr>
          <w:p w14:paraId="24150E25" w14:textId="06C472A6" w:rsidR="00C759AF" w:rsidRPr="005F0057" w:rsidRDefault="0055620A" w:rsidP="0055620A">
            <w:pPr>
              <w:snapToGrid w:val="0"/>
              <w:rPr>
                <w:rFonts w:ascii="ＭＳ ゴシック" w:eastAsia="ＭＳ ゴシック" w:hAnsi="ＭＳ ゴシック"/>
                <w:sz w:val="18"/>
                <w:szCs w:val="18"/>
              </w:rPr>
            </w:pPr>
            <w:r w:rsidRPr="0055620A">
              <w:rPr>
                <w:rFonts w:ascii="ＭＳ ゴシック" w:eastAsia="ＭＳ ゴシック" w:hAnsi="ＭＳ ゴシック" w:hint="eastAsia"/>
                <w:sz w:val="18"/>
                <w:szCs w:val="18"/>
              </w:rPr>
              <w:t>介護休業が終了した人の平均取得日</w:t>
            </w:r>
            <w:r w:rsidR="00C759AF">
              <w:rPr>
                <w:rFonts w:ascii="ＭＳ ゴシック" w:eastAsia="ＭＳ ゴシック" w:hAnsi="ＭＳ ゴシック" w:hint="eastAsia"/>
                <w:sz w:val="18"/>
                <w:szCs w:val="18"/>
              </w:rPr>
              <w:t>（N=</w:t>
            </w:r>
            <w:r w:rsidR="00C759AF">
              <w:rPr>
                <w:rFonts w:ascii="ＭＳ ゴシック" w:eastAsia="ＭＳ ゴシック" w:hAnsi="ＭＳ ゴシック"/>
                <w:sz w:val="18"/>
                <w:szCs w:val="18"/>
              </w:rPr>
              <w:t>2）</w:t>
            </w:r>
          </w:p>
        </w:tc>
      </w:tr>
      <w:tr w:rsidR="00C759AF" w:rsidRPr="00CE7DE7" w14:paraId="1D0A76C2" w14:textId="77777777" w:rsidTr="0055620A">
        <w:trPr>
          <w:jc w:val="center"/>
        </w:trPr>
        <w:tc>
          <w:tcPr>
            <w:tcW w:w="1843" w:type="dxa"/>
            <w:tcBorders>
              <w:right w:val="single" w:sz="4" w:space="0" w:color="auto"/>
            </w:tcBorders>
          </w:tcPr>
          <w:p w14:paraId="7BA581B7" w14:textId="76793ABC"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０人</w:t>
            </w:r>
            <w:r w:rsidRPr="00CE7DE7">
              <w:rPr>
                <w:rFonts w:ascii="ＭＳ Ｐゴシック" w:eastAsia="ＭＳ Ｐゴシック" w:hAnsi="ＭＳ Ｐゴシック"/>
                <w:sz w:val="18"/>
                <w:szCs w:val="18"/>
              </w:rPr>
              <w:tab/>
            </w:r>
            <w:r>
              <w:rPr>
                <w:rFonts w:ascii="ＭＳ Ｐゴシック" w:eastAsia="ＭＳ Ｐゴシック" w:hAnsi="ＭＳ Ｐゴシック"/>
                <w:sz w:val="18"/>
                <w:szCs w:val="18"/>
              </w:rPr>
              <w:t>20</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176E49C3" w14:textId="23CF36EF" w:rsidR="00C759AF" w:rsidRPr="00CE7DE7" w:rsidRDefault="00C759AF" w:rsidP="002337A5">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93056" behindDoc="0" locked="0" layoutInCell="1" allowOverlap="1" wp14:anchorId="38CFFD66" wp14:editId="65ACA33A">
                      <wp:simplePos x="0" y="0"/>
                      <wp:positionH relativeFrom="column">
                        <wp:posOffset>50083</wp:posOffset>
                      </wp:positionH>
                      <wp:positionV relativeFrom="paragraph">
                        <wp:posOffset>12848</wp:posOffset>
                      </wp:positionV>
                      <wp:extent cx="281734" cy="420130"/>
                      <wp:effectExtent l="0" t="38100" r="42545" b="56515"/>
                      <wp:wrapNone/>
                      <wp:docPr id="144" name="矢印: 右 144"/>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E081E" id="矢印: 右 144" o:spid="_x0000_s1026" type="#_x0000_t13" style="position:absolute;left:0;text-align:left;margin-left:3.95pt;margin-top:1pt;width:22.2pt;height:33.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" adj="10800" fillcolor="#555 [2160]" strokecolor="black [3200]" strokeweight=".5pt">
                      <v:fill color2="#313131 [2608]" rotate="t" colors="0 #9b9b9b;.5 #8e8e8e;1 #797979" focus="100%" type="gradient">
                        <o:fill v:ext="view" type="gradientUnscaled"/>
                      </v:fill>
                    </v:shape>
                  </w:pict>
                </mc:Fallback>
              </mc:AlternateContent>
            </w:r>
          </w:p>
        </w:tc>
        <w:tc>
          <w:tcPr>
            <w:tcW w:w="1984" w:type="dxa"/>
            <w:tcBorders>
              <w:left w:val="single" w:sz="4" w:space="0" w:color="auto"/>
              <w:bottom w:val="single" w:sz="4" w:space="0" w:color="auto"/>
            </w:tcBorders>
          </w:tcPr>
          <w:p w14:paraId="676EB45E" w14:textId="3ED0B473" w:rsidR="00C759AF" w:rsidRPr="00CE7DE7" w:rsidRDefault="00C759AF" w:rsidP="002337A5">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３日</w:t>
            </w:r>
            <w:r w:rsidRPr="00CE7DE7">
              <w:rPr>
                <w:rFonts w:ascii="ＭＳ Ｐゴシック" w:eastAsia="ＭＳ Ｐゴシック" w:hAnsi="ＭＳ Ｐゴシック"/>
                <w:sz w:val="18"/>
                <w:szCs w:val="18"/>
              </w:rPr>
              <w:tab/>
            </w:r>
            <w:r>
              <w:rPr>
                <w:rFonts w:ascii="ＭＳ Ｐゴシック" w:eastAsia="ＭＳ Ｐゴシック" w:hAnsi="ＭＳ Ｐゴシック" w:hint="eastAsia"/>
                <w:sz w:val="18"/>
                <w:szCs w:val="18"/>
              </w:rPr>
              <w:t>1</w:t>
            </w:r>
            <w:r w:rsidRPr="00CE7DE7">
              <w:rPr>
                <w:rFonts w:ascii="ＭＳ Ｐゴシック" w:eastAsia="ＭＳ Ｐゴシック" w:hAnsi="ＭＳ Ｐゴシック" w:hint="eastAsia"/>
                <w:sz w:val="18"/>
                <w:szCs w:val="18"/>
              </w:rPr>
              <w:t>件</w:t>
            </w:r>
          </w:p>
        </w:tc>
      </w:tr>
      <w:tr w:rsidR="00C759AF" w:rsidRPr="00CE7DE7" w14:paraId="3A20139F" w14:textId="77777777" w:rsidTr="0055620A">
        <w:trPr>
          <w:jc w:val="center"/>
        </w:trPr>
        <w:tc>
          <w:tcPr>
            <w:tcW w:w="1843" w:type="dxa"/>
            <w:tcBorders>
              <w:right w:val="single" w:sz="4" w:space="0" w:color="auto"/>
            </w:tcBorders>
            <w:shd w:val="clear" w:color="auto" w:fill="D9D9D9" w:themeFill="background1" w:themeFillShade="D9"/>
          </w:tcPr>
          <w:p w14:paraId="357AA693" w14:textId="69644884"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１人</w:t>
            </w:r>
            <w:r w:rsidRPr="00CE7DE7">
              <w:rPr>
                <w:rFonts w:ascii="ＭＳ Ｐゴシック" w:eastAsia="ＭＳ Ｐゴシック" w:hAnsi="ＭＳ Ｐゴシック"/>
                <w:sz w:val="18"/>
                <w:szCs w:val="18"/>
              </w:rPr>
              <w:tab/>
            </w:r>
            <w:r>
              <w:rPr>
                <w:rFonts w:ascii="ＭＳ Ｐゴシック" w:eastAsia="ＭＳ Ｐゴシック" w:hAnsi="ＭＳ Ｐゴシック"/>
                <w:sz w:val="18"/>
                <w:szCs w:val="18"/>
              </w:rPr>
              <w:t>2</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3D5534C9" w14:textId="760A1C17" w:rsidR="00C759AF" w:rsidRPr="00CE7DE7" w:rsidRDefault="00C759AF" w:rsidP="002337A5">
            <w:pPr>
              <w:snapToGrid w:val="0"/>
              <w:rPr>
                <w:rFonts w:ascii="ＭＳ Ｐゴシック" w:eastAsia="ＭＳ Ｐゴシック" w:hAnsi="ＭＳ Ｐゴシック"/>
                <w:sz w:val="18"/>
                <w:szCs w:val="18"/>
              </w:rPr>
            </w:pPr>
          </w:p>
        </w:tc>
        <w:tc>
          <w:tcPr>
            <w:tcW w:w="1984" w:type="dxa"/>
            <w:tcBorders>
              <w:left w:val="single" w:sz="4" w:space="0" w:color="auto"/>
              <w:bottom w:val="single" w:sz="4" w:space="0" w:color="auto"/>
            </w:tcBorders>
          </w:tcPr>
          <w:p w14:paraId="61E8C6D0" w14:textId="644C5614" w:rsidR="00C759AF" w:rsidRPr="00CE7DE7" w:rsidRDefault="00C759AF" w:rsidP="002337A5">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sz w:val="18"/>
                <w:szCs w:val="18"/>
              </w:rPr>
              <w:t>20</w:t>
            </w:r>
            <w:r>
              <w:rPr>
                <w:rFonts w:ascii="ＭＳ Ｐゴシック" w:eastAsia="ＭＳ Ｐゴシック" w:hAnsi="ＭＳ Ｐゴシック" w:hint="eastAsia"/>
                <w:sz w:val="18"/>
                <w:szCs w:val="18"/>
              </w:rPr>
              <w:t>日</w:t>
            </w:r>
            <w:r w:rsidRPr="00CE7DE7">
              <w:rPr>
                <w:rFonts w:ascii="ＭＳ Ｐゴシック" w:eastAsia="ＭＳ Ｐゴシック" w:hAnsi="ＭＳ Ｐゴシック"/>
                <w:sz w:val="18"/>
                <w:szCs w:val="18"/>
              </w:rPr>
              <w:tab/>
            </w:r>
            <w:r>
              <w:rPr>
                <w:rFonts w:ascii="ＭＳ Ｐゴシック" w:eastAsia="ＭＳ Ｐゴシック" w:hAnsi="ＭＳ Ｐゴシック"/>
                <w:sz w:val="18"/>
                <w:szCs w:val="18"/>
              </w:rPr>
              <w:t>1</w:t>
            </w:r>
            <w:r w:rsidRPr="00CE7DE7">
              <w:rPr>
                <w:rFonts w:ascii="ＭＳ Ｐゴシック" w:eastAsia="ＭＳ Ｐゴシック" w:hAnsi="ＭＳ Ｐゴシック" w:hint="eastAsia"/>
                <w:sz w:val="18"/>
                <w:szCs w:val="18"/>
              </w:rPr>
              <w:t>件</w:t>
            </w:r>
          </w:p>
        </w:tc>
      </w:tr>
      <w:tr w:rsidR="00C759AF" w:rsidRPr="00CE7DE7" w14:paraId="226D3389" w14:textId="77777777" w:rsidTr="0055620A">
        <w:trPr>
          <w:jc w:val="center"/>
        </w:trPr>
        <w:tc>
          <w:tcPr>
            <w:tcW w:w="1843" w:type="dxa"/>
            <w:tcBorders>
              <w:bottom w:val="single" w:sz="4" w:space="0" w:color="auto"/>
              <w:right w:val="single" w:sz="4" w:space="0" w:color="auto"/>
            </w:tcBorders>
          </w:tcPr>
          <w:p w14:paraId="606E97BB" w14:textId="02FB08EE"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 xml:space="preserve">無回答 </w:t>
            </w:r>
            <w:r w:rsidRPr="00CE7DE7">
              <w:rPr>
                <w:rFonts w:ascii="ＭＳ Ｐゴシック" w:eastAsia="ＭＳ Ｐゴシック" w:hAnsi="ＭＳ Ｐゴシック"/>
                <w:sz w:val="18"/>
                <w:szCs w:val="18"/>
              </w:rPr>
              <w:tab/>
            </w:r>
            <w:r w:rsidR="00932016">
              <w:rPr>
                <w:rFonts w:ascii="ＭＳ Ｐゴシック" w:eastAsia="ＭＳ Ｐゴシック" w:hAnsi="ＭＳ Ｐゴシック"/>
                <w:sz w:val="18"/>
                <w:szCs w:val="18"/>
              </w:rPr>
              <w:t>3</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0DBFBEAC" w14:textId="1C38B740" w:rsidR="00C759AF" w:rsidRPr="00CE7DE7" w:rsidRDefault="00C759AF" w:rsidP="002337A5">
            <w:pPr>
              <w:snapToGrid w:val="0"/>
              <w:rPr>
                <w:rFonts w:ascii="ＭＳ Ｐゴシック" w:eastAsia="ＭＳ Ｐゴシック" w:hAnsi="ＭＳ Ｐゴシック"/>
                <w:sz w:val="18"/>
                <w:szCs w:val="18"/>
              </w:rPr>
            </w:pPr>
          </w:p>
        </w:tc>
        <w:tc>
          <w:tcPr>
            <w:tcW w:w="1984" w:type="dxa"/>
            <w:tcBorders>
              <w:top w:val="single" w:sz="4" w:space="0" w:color="auto"/>
              <w:left w:val="nil"/>
              <w:bottom w:val="nil"/>
              <w:right w:val="nil"/>
            </w:tcBorders>
          </w:tcPr>
          <w:p w14:paraId="4988DC03" w14:textId="5F8F2663" w:rsidR="00C759AF" w:rsidRPr="00CE7DE7" w:rsidRDefault="00C759AF" w:rsidP="002337A5">
            <w:pPr>
              <w:tabs>
                <w:tab w:val="left" w:pos="1312"/>
              </w:tabs>
              <w:snapToGrid w:val="0"/>
              <w:rPr>
                <w:rFonts w:ascii="ＭＳ Ｐゴシック" w:eastAsia="ＭＳ Ｐゴシック" w:hAnsi="ＭＳ Ｐゴシック"/>
                <w:sz w:val="18"/>
                <w:szCs w:val="18"/>
              </w:rPr>
            </w:pPr>
          </w:p>
        </w:tc>
      </w:tr>
    </w:tbl>
    <w:p w14:paraId="190D7484" w14:textId="77E40F0C" w:rsidR="00C759AF" w:rsidRDefault="00C759AF" w:rsidP="005A3855">
      <w:pPr>
        <w:rPr>
          <w:rFonts w:ascii="ＭＳ Ｐゴシック" w:eastAsia="ＭＳ Ｐゴシック" w:hAnsi="ＭＳ Ｐゴシック"/>
          <w:sz w:val="18"/>
          <w:szCs w:val="18"/>
        </w:rPr>
      </w:pPr>
    </w:p>
    <w:p w14:paraId="1B82E7B4" w14:textId="52530527" w:rsidR="005A3855" w:rsidRPr="00A26652" w:rsidRDefault="005A3855" w:rsidP="005A3855">
      <w:pPr>
        <w:rPr>
          <w:rFonts w:ascii="ＭＳ Ｐゴシック" w:eastAsia="ＭＳ Ｐゴシック" w:hAnsi="ＭＳ Ｐゴシック"/>
        </w:rPr>
      </w:pPr>
      <w:r>
        <w:rPr>
          <w:rFonts w:ascii="ＭＳ Ｐゴシック" w:eastAsia="ＭＳ Ｐゴシック" w:hAnsi="ＭＳ Ｐゴシック"/>
        </w:rPr>
        <w:tab/>
      </w:r>
      <w:r>
        <w:rPr>
          <w:rFonts w:ascii="ＭＳ Ｐゴシック" w:eastAsia="ＭＳ Ｐゴシック" w:hAnsi="ＭＳ Ｐゴシック" w:hint="eastAsia"/>
        </w:rPr>
        <w:t>■ 男</w:t>
      </w:r>
      <w:r w:rsidRPr="00A26652">
        <w:rPr>
          <w:rFonts w:ascii="ＭＳ Ｐゴシック" w:eastAsia="ＭＳ Ｐゴシック" w:hAnsi="ＭＳ Ｐゴシック" w:hint="eastAsia"/>
        </w:rPr>
        <w:t>性従業員</w:t>
      </w:r>
    </w:p>
    <w:tbl>
      <w:tblPr>
        <w:tblStyle w:val="af1"/>
        <w:tblW w:w="0" w:type="auto"/>
        <w:jc w:val="center"/>
        <w:tblLook w:val="04A0" w:firstRow="1" w:lastRow="0" w:firstColumn="1" w:lastColumn="0" w:noHBand="0" w:noVBand="1"/>
      </w:tblPr>
      <w:tblGrid>
        <w:gridCol w:w="1843"/>
        <w:gridCol w:w="851"/>
        <w:gridCol w:w="1984"/>
      </w:tblGrid>
      <w:tr w:rsidR="0055620A" w:rsidRPr="00DD467B" w14:paraId="686EA47A" w14:textId="77777777" w:rsidTr="0055620A">
        <w:trPr>
          <w:jc w:val="center"/>
        </w:trPr>
        <w:tc>
          <w:tcPr>
            <w:tcW w:w="1843" w:type="dxa"/>
            <w:tcBorders>
              <w:right w:val="single" w:sz="4" w:space="0" w:color="auto"/>
            </w:tcBorders>
          </w:tcPr>
          <w:p w14:paraId="76910D5D" w14:textId="04FE7683" w:rsidR="0055620A" w:rsidRPr="003D194A" w:rsidRDefault="0055620A" w:rsidP="0055620A">
            <w:pPr>
              <w:snapToGrid w:val="0"/>
              <w:rPr>
                <w:rFonts w:ascii="ＭＳ ゴシック" w:eastAsia="ＭＳ ゴシック" w:hAnsi="ＭＳ ゴシック"/>
                <w:sz w:val="18"/>
                <w:szCs w:val="18"/>
              </w:rPr>
            </w:pPr>
            <w:r w:rsidRPr="0055620A">
              <w:rPr>
                <w:rFonts w:ascii="ＭＳ ゴシック" w:eastAsia="ＭＳ ゴシック" w:hAnsi="ＭＳ ゴシック" w:hint="eastAsia"/>
                <w:sz w:val="18"/>
                <w:szCs w:val="18"/>
              </w:rPr>
              <w:t>介護休業を利用した従業員数</w:t>
            </w:r>
            <w:r w:rsidRPr="003D194A">
              <w:rPr>
                <w:rFonts w:ascii="ＭＳ ゴシック" w:eastAsia="ＭＳ ゴシック" w:hAnsi="ＭＳ ゴシック" w:hint="eastAsia"/>
                <w:sz w:val="18"/>
                <w:szCs w:val="18"/>
              </w:rPr>
              <w:t>（N=2</w:t>
            </w:r>
            <w:r>
              <w:rPr>
                <w:rFonts w:ascii="ＭＳ ゴシック" w:eastAsia="ＭＳ ゴシック" w:hAnsi="ＭＳ ゴシック"/>
                <w:sz w:val="18"/>
                <w:szCs w:val="18"/>
              </w:rPr>
              <w:t>5</w:t>
            </w:r>
            <w:r w:rsidRPr="003D194A">
              <w:rPr>
                <w:rFonts w:ascii="ＭＳ ゴシック" w:eastAsia="ＭＳ ゴシック" w:hAnsi="ＭＳ ゴシック" w:hint="eastAsia"/>
                <w:sz w:val="18"/>
                <w:szCs w:val="18"/>
              </w:rPr>
              <w:t>）</w:t>
            </w:r>
          </w:p>
        </w:tc>
        <w:tc>
          <w:tcPr>
            <w:tcW w:w="851" w:type="dxa"/>
            <w:tcBorders>
              <w:top w:val="nil"/>
              <w:left w:val="single" w:sz="4" w:space="0" w:color="auto"/>
              <w:bottom w:val="nil"/>
              <w:right w:val="single" w:sz="4" w:space="0" w:color="auto"/>
            </w:tcBorders>
          </w:tcPr>
          <w:p w14:paraId="35BAADC9" w14:textId="72F51512" w:rsidR="0055620A" w:rsidRPr="005F0057" w:rsidRDefault="0055620A" w:rsidP="0055620A">
            <w:pPr>
              <w:snapToGrid w:val="0"/>
              <w:rPr>
                <w:rFonts w:ascii="ＭＳ ゴシック" w:eastAsia="ＭＳ ゴシック" w:hAnsi="ＭＳ ゴシック"/>
                <w:sz w:val="18"/>
                <w:szCs w:val="18"/>
              </w:rPr>
            </w:pPr>
          </w:p>
        </w:tc>
        <w:tc>
          <w:tcPr>
            <w:tcW w:w="1984" w:type="dxa"/>
            <w:tcBorders>
              <w:left w:val="single" w:sz="4" w:space="0" w:color="auto"/>
              <w:bottom w:val="single" w:sz="4" w:space="0" w:color="auto"/>
            </w:tcBorders>
          </w:tcPr>
          <w:p w14:paraId="19583825" w14:textId="741FA682" w:rsidR="0055620A" w:rsidRPr="005F0057" w:rsidRDefault="0055620A" w:rsidP="0055620A">
            <w:pPr>
              <w:snapToGrid w:val="0"/>
              <w:rPr>
                <w:rFonts w:ascii="ＭＳ ゴシック" w:eastAsia="ＭＳ ゴシック" w:hAnsi="ＭＳ ゴシック"/>
                <w:sz w:val="18"/>
                <w:szCs w:val="18"/>
              </w:rPr>
            </w:pPr>
            <w:r w:rsidRPr="0055620A">
              <w:rPr>
                <w:rFonts w:ascii="ＭＳ ゴシック" w:eastAsia="ＭＳ ゴシック" w:hAnsi="ＭＳ ゴシック" w:hint="eastAsia"/>
                <w:sz w:val="18"/>
                <w:szCs w:val="18"/>
              </w:rPr>
              <w:t>介護休業が終了した人の平均取得日</w:t>
            </w:r>
            <w:r>
              <w:rPr>
                <w:rFonts w:ascii="ＭＳ ゴシック" w:eastAsia="ＭＳ ゴシック" w:hAnsi="ＭＳ ゴシック" w:hint="eastAsia"/>
                <w:sz w:val="18"/>
                <w:szCs w:val="18"/>
              </w:rPr>
              <w:t>（N=</w:t>
            </w:r>
            <w:r w:rsidR="006C7CEC">
              <w:rPr>
                <w:rFonts w:ascii="ＭＳ ゴシック" w:eastAsia="ＭＳ ゴシック" w:hAnsi="ＭＳ ゴシック"/>
                <w:sz w:val="18"/>
                <w:szCs w:val="18"/>
              </w:rPr>
              <w:t>1</w:t>
            </w:r>
            <w:r>
              <w:rPr>
                <w:rFonts w:ascii="ＭＳ ゴシック" w:eastAsia="ＭＳ ゴシック" w:hAnsi="ＭＳ ゴシック"/>
                <w:sz w:val="18"/>
                <w:szCs w:val="18"/>
              </w:rPr>
              <w:t>）</w:t>
            </w:r>
          </w:p>
        </w:tc>
      </w:tr>
      <w:tr w:rsidR="00C759AF" w:rsidRPr="00CE7DE7" w14:paraId="719A488F" w14:textId="77777777" w:rsidTr="0055620A">
        <w:trPr>
          <w:jc w:val="center"/>
        </w:trPr>
        <w:tc>
          <w:tcPr>
            <w:tcW w:w="1843" w:type="dxa"/>
            <w:tcBorders>
              <w:right w:val="single" w:sz="4" w:space="0" w:color="auto"/>
            </w:tcBorders>
          </w:tcPr>
          <w:p w14:paraId="77A8CFA2" w14:textId="4BB0D0BE"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０人</w:t>
            </w:r>
            <w:r w:rsidRPr="00CE7DE7">
              <w:rPr>
                <w:rFonts w:ascii="ＭＳ Ｐゴシック" w:eastAsia="ＭＳ Ｐゴシック" w:hAnsi="ＭＳ Ｐゴシック"/>
                <w:sz w:val="18"/>
                <w:szCs w:val="18"/>
              </w:rPr>
              <w:tab/>
            </w:r>
            <w:r w:rsidR="00763024">
              <w:rPr>
                <w:rFonts w:ascii="ＭＳ Ｐゴシック" w:eastAsia="ＭＳ Ｐゴシック" w:hAnsi="ＭＳ Ｐゴシック"/>
                <w:sz w:val="18"/>
                <w:szCs w:val="18"/>
              </w:rPr>
              <w:t>21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single" w:sz="4" w:space="0" w:color="auto"/>
            </w:tcBorders>
          </w:tcPr>
          <w:p w14:paraId="22326899" w14:textId="5DB54507" w:rsidR="00C759AF" w:rsidRPr="00CE7DE7" w:rsidRDefault="00C759AF" w:rsidP="002337A5">
            <w:pPr>
              <w:snapToGrid w:val="0"/>
              <w:rPr>
                <w:rFonts w:ascii="ＭＳ Ｐゴシック" w:eastAsia="ＭＳ Ｐゴシック" w:hAnsi="ＭＳ Ｐゴシック"/>
                <w:sz w:val="18"/>
                <w:szCs w:val="18"/>
              </w:rPr>
            </w:pPr>
          </w:p>
        </w:tc>
        <w:tc>
          <w:tcPr>
            <w:tcW w:w="1984" w:type="dxa"/>
            <w:tcBorders>
              <w:left w:val="single" w:sz="4" w:space="0" w:color="auto"/>
              <w:bottom w:val="single" w:sz="4" w:space="0" w:color="auto"/>
            </w:tcBorders>
          </w:tcPr>
          <w:p w14:paraId="0E26626B" w14:textId="21A0736E" w:rsidR="00C759AF" w:rsidRPr="00CE7DE7" w:rsidRDefault="006C7CEC" w:rsidP="002337A5">
            <w:pPr>
              <w:tabs>
                <w:tab w:val="left" w:pos="1312"/>
              </w:tabs>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9</w:t>
            </w:r>
            <w:r>
              <w:rPr>
                <w:rFonts w:ascii="ＭＳ Ｐゴシック" w:eastAsia="ＭＳ Ｐゴシック" w:hAnsi="ＭＳ Ｐゴシック"/>
                <w:sz w:val="18"/>
                <w:szCs w:val="18"/>
              </w:rPr>
              <w:t>0</w:t>
            </w:r>
            <w:r>
              <w:rPr>
                <w:rFonts w:ascii="ＭＳ Ｐゴシック" w:eastAsia="ＭＳ Ｐゴシック" w:hAnsi="ＭＳ Ｐゴシック" w:hint="eastAsia"/>
                <w:sz w:val="18"/>
                <w:szCs w:val="18"/>
              </w:rPr>
              <w:t>日</w:t>
            </w:r>
            <w:r w:rsidR="00C759AF" w:rsidRPr="00CE7DE7">
              <w:rPr>
                <w:rFonts w:ascii="ＭＳ Ｐゴシック" w:eastAsia="ＭＳ Ｐゴシック" w:hAnsi="ＭＳ Ｐゴシック"/>
                <w:sz w:val="18"/>
                <w:szCs w:val="18"/>
              </w:rPr>
              <w:tab/>
            </w:r>
            <w:r w:rsidR="00C759AF" w:rsidRPr="00CE7DE7">
              <w:rPr>
                <w:rFonts w:ascii="ＭＳ Ｐゴシック" w:eastAsia="ＭＳ Ｐゴシック" w:hAnsi="ＭＳ Ｐゴシック" w:hint="eastAsia"/>
                <w:sz w:val="18"/>
                <w:szCs w:val="18"/>
              </w:rPr>
              <w:t>１件</w:t>
            </w:r>
          </w:p>
        </w:tc>
      </w:tr>
      <w:tr w:rsidR="00C759AF" w:rsidRPr="00CE7DE7" w14:paraId="08A25942" w14:textId="77777777" w:rsidTr="002E073A">
        <w:trPr>
          <w:jc w:val="center"/>
        </w:trPr>
        <w:tc>
          <w:tcPr>
            <w:tcW w:w="1843" w:type="dxa"/>
            <w:tcBorders>
              <w:right w:val="single" w:sz="4" w:space="0" w:color="auto"/>
            </w:tcBorders>
            <w:shd w:val="clear" w:color="auto" w:fill="D9D9D9" w:themeFill="background1" w:themeFillShade="D9"/>
          </w:tcPr>
          <w:p w14:paraId="46DE7DCD" w14:textId="3EFA08FB"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１人</w:t>
            </w:r>
            <w:r w:rsidRPr="00CE7DE7">
              <w:rPr>
                <w:rFonts w:ascii="ＭＳ Ｐゴシック" w:eastAsia="ＭＳ Ｐゴシック" w:hAnsi="ＭＳ Ｐゴシック"/>
                <w:sz w:val="18"/>
                <w:szCs w:val="18"/>
              </w:rPr>
              <w:tab/>
            </w:r>
            <w:r w:rsidR="00763024">
              <w:rPr>
                <w:rFonts w:ascii="ＭＳ Ｐゴシック" w:eastAsia="ＭＳ Ｐゴシック" w:hAnsi="ＭＳ Ｐゴシック"/>
                <w:sz w:val="18"/>
                <w:szCs w:val="18"/>
              </w:rPr>
              <w:t>1</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608CF205" w14:textId="6A37F7C5" w:rsidR="00C759AF" w:rsidRPr="00CE7DE7" w:rsidRDefault="00C759AF" w:rsidP="002337A5">
            <w:pPr>
              <w:snapToGrid w:val="0"/>
              <w:rPr>
                <w:rFonts w:ascii="ＭＳ Ｐゴシック" w:eastAsia="ＭＳ Ｐゴシック" w:hAnsi="ＭＳ Ｐゴシック"/>
                <w:sz w:val="18"/>
                <w:szCs w:val="18"/>
              </w:rPr>
            </w:pPr>
            <w:r>
              <w:rPr>
                <w:noProof/>
              </w:rPr>
              <mc:AlternateContent>
                <mc:Choice Requires="wps">
                  <w:drawing>
                    <wp:anchor distT="0" distB="0" distL="114300" distR="114300" simplePos="0" relativeHeight="251691008" behindDoc="0" locked="0" layoutInCell="1" allowOverlap="1" wp14:anchorId="58EB9BCD" wp14:editId="2AFEDD56">
                      <wp:simplePos x="0" y="0"/>
                      <wp:positionH relativeFrom="column">
                        <wp:posOffset>71310</wp:posOffset>
                      </wp:positionH>
                      <wp:positionV relativeFrom="paragraph">
                        <wp:posOffset>-176184</wp:posOffset>
                      </wp:positionV>
                      <wp:extent cx="281734" cy="420130"/>
                      <wp:effectExtent l="0" t="38100" r="42545" b="56515"/>
                      <wp:wrapNone/>
                      <wp:docPr id="143" name="矢印: 右 143"/>
                      <wp:cNvGraphicFramePr/>
                      <a:graphic xmlns:a="http://schemas.openxmlformats.org/drawingml/2006/main">
                        <a:graphicData uri="http://schemas.microsoft.com/office/word/2010/wordprocessingShape">
                          <wps:wsp>
                            <wps:cNvSpPr/>
                            <wps:spPr>
                              <a:xfrm>
                                <a:off x="0" y="0"/>
                                <a:ext cx="281734" cy="42013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9178C0" id="矢印: 右 143" o:spid="_x0000_s1026" type="#_x0000_t13" style="position:absolute;left:0;text-align:left;margin-left:5.6pt;margin-top:-13.85pt;width:22.2pt;height:33.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" adj="10800" fillcolor="#555 [2160]" strokecolor="black [3200]" strokeweight=".5pt">
                      <v:fill color2="#313131 [2608]" rotate="t" colors="0 #9b9b9b;.5 #8e8e8e;1 #797979" focus="100%" type="gradient">
                        <o:fill v:ext="view" type="gradientUnscaled"/>
                      </v:fill>
                    </v:shape>
                  </w:pict>
                </mc:Fallback>
              </mc:AlternateContent>
            </w:r>
          </w:p>
        </w:tc>
        <w:tc>
          <w:tcPr>
            <w:tcW w:w="1984" w:type="dxa"/>
            <w:tcBorders>
              <w:top w:val="single" w:sz="4" w:space="0" w:color="auto"/>
              <w:left w:val="nil"/>
              <w:bottom w:val="nil"/>
              <w:right w:val="nil"/>
            </w:tcBorders>
          </w:tcPr>
          <w:p w14:paraId="273DCB05" w14:textId="77777777" w:rsidR="00C759AF" w:rsidRPr="00CE7DE7" w:rsidRDefault="00C759AF" w:rsidP="002337A5">
            <w:pPr>
              <w:tabs>
                <w:tab w:val="left" w:pos="1312"/>
              </w:tabs>
              <w:snapToGrid w:val="0"/>
              <w:rPr>
                <w:rFonts w:ascii="ＭＳ Ｐゴシック" w:eastAsia="ＭＳ Ｐゴシック" w:hAnsi="ＭＳ Ｐゴシック"/>
                <w:sz w:val="18"/>
                <w:szCs w:val="18"/>
              </w:rPr>
            </w:pPr>
          </w:p>
        </w:tc>
      </w:tr>
      <w:tr w:rsidR="00C759AF" w:rsidRPr="00CE7DE7" w14:paraId="73BA428C" w14:textId="77777777" w:rsidTr="0055620A">
        <w:trPr>
          <w:jc w:val="center"/>
        </w:trPr>
        <w:tc>
          <w:tcPr>
            <w:tcW w:w="1843" w:type="dxa"/>
            <w:tcBorders>
              <w:top w:val="single" w:sz="4" w:space="0" w:color="auto"/>
              <w:left w:val="single" w:sz="4" w:space="0" w:color="auto"/>
              <w:bottom w:val="single" w:sz="4" w:space="0" w:color="auto"/>
              <w:right w:val="single" w:sz="4" w:space="0" w:color="auto"/>
            </w:tcBorders>
          </w:tcPr>
          <w:p w14:paraId="3C47AA61" w14:textId="4612E3AD" w:rsidR="00C759AF" w:rsidRPr="00CE7DE7" w:rsidRDefault="00C759AF" w:rsidP="002337A5">
            <w:pPr>
              <w:tabs>
                <w:tab w:val="right" w:pos="1307"/>
              </w:tabs>
              <w:snapToGrid w:val="0"/>
              <w:ind w:leftChars="11" w:left="24"/>
              <w:rPr>
                <w:rFonts w:ascii="ＭＳ Ｐゴシック" w:eastAsia="ＭＳ Ｐゴシック" w:hAnsi="ＭＳ Ｐゴシック"/>
                <w:sz w:val="18"/>
                <w:szCs w:val="18"/>
              </w:rPr>
            </w:pPr>
            <w:r w:rsidRPr="00CE7DE7">
              <w:rPr>
                <w:rFonts w:ascii="ＭＳ Ｐゴシック" w:eastAsia="ＭＳ Ｐゴシック" w:hAnsi="ＭＳ Ｐゴシック" w:hint="eastAsia"/>
                <w:sz w:val="18"/>
                <w:szCs w:val="18"/>
              </w:rPr>
              <w:t>無回答</w:t>
            </w:r>
            <w:r>
              <w:rPr>
                <w:rFonts w:ascii="ＭＳ Ｐゴシック" w:eastAsia="ＭＳ Ｐゴシック" w:hAnsi="ＭＳ Ｐゴシック"/>
                <w:sz w:val="18"/>
                <w:szCs w:val="18"/>
              </w:rPr>
              <w:tab/>
            </w:r>
            <w:r w:rsidR="00763024">
              <w:rPr>
                <w:rFonts w:ascii="ＭＳ Ｐゴシック" w:eastAsia="ＭＳ Ｐゴシック" w:hAnsi="ＭＳ Ｐゴシック"/>
                <w:sz w:val="18"/>
                <w:szCs w:val="18"/>
              </w:rPr>
              <w:t>3</w:t>
            </w:r>
            <w:r w:rsidRPr="00CE7DE7">
              <w:rPr>
                <w:rFonts w:ascii="ＭＳ Ｐゴシック" w:eastAsia="ＭＳ Ｐゴシック" w:hAnsi="ＭＳ Ｐゴシック" w:hint="eastAsia"/>
                <w:sz w:val="18"/>
                <w:szCs w:val="18"/>
              </w:rPr>
              <w:t>件</w:t>
            </w:r>
          </w:p>
        </w:tc>
        <w:tc>
          <w:tcPr>
            <w:tcW w:w="851" w:type="dxa"/>
            <w:tcBorders>
              <w:top w:val="nil"/>
              <w:left w:val="single" w:sz="4" w:space="0" w:color="auto"/>
              <w:bottom w:val="nil"/>
              <w:right w:val="nil"/>
            </w:tcBorders>
          </w:tcPr>
          <w:p w14:paraId="246024C8" w14:textId="77777777" w:rsidR="00C759AF" w:rsidRPr="00CE7DE7" w:rsidRDefault="00C759AF" w:rsidP="002337A5">
            <w:pPr>
              <w:snapToGrid w:val="0"/>
              <w:rPr>
                <w:rFonts w:ascii="ＭＳ Ｐゴシック" w:eastAsia="ＭＳ Ｐゴシック" w:hAnsi="ＭＳ Ｐゴシック"/>
                <w:sz w:val="18"/>
                <w:szCs w:val="18"/>
              </w:rPr>
            </w:pPr>
          </w:p>
        </w:tc>
        <w:tc>
          <w:tcPr>
            <w:tcW w:w="1984" w:type="dxa"/>
            <w:tcBorders>
              <w:top w:val="nil"/>
              <w:left w:val="nil"/>
              <w:bottom w:val="nil"/>
              <w:right w:val="nil"/>
            </w:tcBorders>
          </w:tcPr>
          <w:p w14:paraId="1B50542F" w14:textId="77777777" w:rsidR="00C759AF" w:rsidRPr="00CE7DE7" w:rsidRDefault="00C759AF" w:rsidP="002337A5">
            <w:pPr>
              <w:tabs>
                <w:tab w:val="left" w:pos="1312"/>
              </w:tabs>
              <w:snapToGrid w:val="0"/>
              <w:rPr>
                <w:rFonts w:ascii="ＭＳ Ｐゴシック" w:eastAsia="ＭＳ Ｐゴシック" w:hAnsi="ＭＳ Ｐゴシック"/>
                <w:sz w:val="18"/>
                <w:szCs w:val="18"/>
              </w:rPr>
            </w:pPr>
          </w:p>
        </w:tc>
      </w:tr>
    </w:tbl>
    <w:p w14:paraId="4B97ECE5" w14:textId="77777777" w:rsidR="005A3855" w:rsidRDefault="005A3855" w:rsidP="005A3855">
      <w:pPr>
        <w:spacing w:beforeLines="50" w:before="180"/>
        <w:contextualSpacing/>
        <w:jc w:val="center"/>
        <w:rPr>
          <w:rFonts w:ascii="Century" w:eastAsia="HG丸ｺﾞｼｯｸM-PRO"/>
        </w:rPr>
      </w:pPr>
    </w:p>
    <w:p w14:paraId="521C37D6" w14:textId="77777777" w:rsidR="007E199F" w:rsidRPr="007E199F" w:rsidRDefault="007E199F" w:rsidP="007E199F"/>
    <w:p w14:paraId="521C37D7" w14:textId="77777777" w:rsidR="001A47D8" w:rsidRPr="001A47D8" w:rsidRDefault="001A47D8" w:rsidP="001A47D8">
      <w:pPr>
        <w:spacing w:beforeLines="50" w:before="180"/>
        <w:contextualSpacing/>
        <w:jc w:val="center"/>
        <w:rPr>
          <w:rFonts w:ascii="Century" w:eastAsia="HG丸ｺﾞｼｯｸM-PRO"/>
        </w:rPr>
      </w:pPr>
    </w:p>
    <w:p w14:paraId="521C37D8"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問13　働きながら家族の介護を行う従業員に対する</w:t>
      </w:r>
      <w:r w:rsidR="007E199F">
        <w:rPr>
          <w:rFonts w:ascii="ＭＳ ゴシック" w:eastAsia="ＭＳ ゴシック" w:hAnsi="ＭＳ ゴシック" w:hint="eastAsia"/>
          <w:sz w:val="24"/>
        </w:rPr>
        <w:t>制度</w:t>
      </w:r>
      <w:r w:rsidRPr="001A47D8">
        <w:rPr>
          <w:rFonts w:ascii="ＭＳ ゴシック" w:eastAsia="ＭＳ ゴシック" w:hAnsi="ＭＳ ゴシック" w:hint="eastAsia"/>
          <w:sz w:val="24"/>
        </w:rPr>
        <w:t>の有無や、ない場合の今後の予定について、</w:t>
      </w:r>
      <w:r w:rsidR="007E199F">
        <w:rPr>
          <w:rFonts w:ascii="ＭＳ ゴシック" w:eastAsia="ＭＳ ゴシック" w:hAnsi="ＭＳ ゴシック" w:hint="eastAsia"/>
          <w:sz w:val="24"/>
        </w:rPr>
        <w:t>次の制度ごとにそれぞれ</w:t>
      </w:r>
      <w:r w:rsidRPr="001A47D8">
        <w:rPr>
          <w:rFonts w:ascii="ＭＳ ゴシック" w:eastAsia="ＭＳ ゴシック" w:hAnsi="ＭＳ ゴシック" w:hint="eastAsia"/>
          <w:sz w:val="24"/>
        </w:rPr>
        <w:t>あてはまる番号に○をつけてください。 (SA)</w:t>
      </w:r>
    </w:p>
    <w:p w14:paraId="521C37D9" w14:textId="7A78C772" w:rsidR="001A47D8" w:rsidRPr="001A47D8" w:rsidRDefault="001A47D8" w:rsidP="007E199F">
      <w:pPr>
        <w:keepNext/>
        <w:keepLines/>
        <w:widowControl/>
        <w:contextualSpacing/>
        <w:rPr>
          <w:rFonts w:hAnsi="ＭＳ 明朝"/>
        </w:rPr>
      </w:pPr>
      <w:r w:rsidRPr="001A47D8">
        <w:rPr>
          <w:rFonts w:hAnsi="ＭＳ 明朝" w:hint="eastAsia"/>
        </w:rPr>
        <w:t xml:space="preserve">　</w:t>
      </w:r>
      <w:r w:rsidR="00473152">
        <w:rPr>
          <w:rFonts w:hAnsi="ＭＳ 明朝" w:hint="eastAsia"/>
        </w:rPr>
        <w:t>すべ</w:t>
      </w:r>
      <w:r w:rsidR="007E199F">
        <w:rPr>
          <w:rFonts w:hAnsi="ＭＳ 明朝" w:hint="eastAsia"/>
        </w:rPr>
        <w:t>ての項目で</w:t>
      </w:r>
      <w:r w:rsidRPr="001A47D8">
        <w:rPr>
          <w:rFonts w:hAnsi="ＭＳ 明朝" w:hint="eastAsia"/>
        </w:rPr>
        <w:t>「制度がない、未定」が最も</w:t>
      </w:r>
      <w:r w:rsidR="007E199F">
        <w:rPr>
          <w:rFonts w:hAnsi="ＭＳ 明朝" w:hint="eastAsia"/>
        </w:rPr>
        <w:t>多くなっています。『</w:t>
      </w:r>
      <w:r w:rsidR="007E199F" w:rsidRPr="007E199F">
        <w:rPr>
          <w:rFonts w:hAnsi="ＭＳ 明朝" w:hint="eastAsia"/>
        </w:rPr>
        <w:t>①　介護中の所定外労働の制限</w:t>
      </w:r>
      <w:r w:rsidR="007E199F">
        <w:rPr>
          <w:rFonts w:hAnsi="ＭＳ 明朝" w:hint="eastAsia"/>
        </w:rPr>
        <w:t>』『</w:t>
      </w:r>
      <w:r w:rsidR="007E199F" w:rsidRPr="007E199F">
        <w:rPr>
          <w:rFonts w:hAnsi="ＭＳ 明朝" w:hint="eastAsia"/>
        </w:rPr>
        <w:t>②　介護中の深夜労働の制限</w:t>
      </w:r>
      <w:r w:rsidR="007E199F">
        <w:rPr>
          <w:rFonts w:hAnsi="ＭＳ 明朝" w:hint="eastAsia"/>
        </w:rPr>
        <w:t>』『</w:t>
      </w:r>
      <w:r w:rsidR="007E199F" w:rsidRPr="007E199F">
        <w:rPr>
          <w:rFonts w:hAnsi="ＭＳ 明朝" w:hint="eastAsia"/>
        </w:rPr>
        <w:t>③　介護中の短時間勤務制度</w:t>
      </w:r>
      <w:r w:rsidR="007E199F">
        <w:rPr>
          <w:rFonts w:hAnsi="ＭＳ 明朝" w:hint="eastAsia"/>
        </w:rPr>
        <w:t>』は「制度がある」が</w:t>
      </w:r>
      <w:r w:rsidR="007F7AA1">
        <w:rPr>
          <w:rFonts w:hAnsi="ＭＳ 明朝" w:hint="eastAsia"/>
        </w:rPr>
        <w:t>比較的</w:t>
      </w:r>
      <w:r w:rsidR="007E199F">
        <w:rPr>
          <w:rFonts w:hAnsi="ＭＳ 明朝" w:hint="eastAsia"/>
        </w:rPr>
        <w:t>多く半数近くとなっています。</w:t>
      </w:r>
    </w:p>
    <w:p w14:paraId="521C37DA" w14:textId="77777777" w:rsidR="007E199F" w:rsidRDefault="007E199F" w:rsidP="007E199F">
      <w:r w:rsidRPr="007E199F">
        <w:rPr>
          <w:rFonts w:ascii="Century" w:eastAsia="HG丸ｺﾞｼｯｸM-PRO"/>
          <w:noProof/>
        </w:rPr>
        <w:drawing>
          <wp:inline distT="0" distB="0" distL="0" distR="0" wp14:anchorId="521C38C0" wp14:editId="0E7DE9FD">
            <wp:extent cx="5295900" cy="417195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295900" cy="4171950"/>
                    </a:xfrm>
                    <a:prstGeom prst="rect">
                      <a:avLst/>
                    </a:prstGeom>
                    <a:noFill/>
                    <a:ln>
                      <a:noFill/>
                    </a:ln>
                  </pic:spPr>
                </pic:pic>
              </a:graphicData>
            </a:graphic>
          </wp:inline>
        </w:drawing>
      </w:r>
    </w:p>
    <w:p w14:paraId="521C37DB" w14:textId="77777777" w:rsidR="007E199F" w:rsidRPr="007E199F" w:rsidRDefault="007E199F" w:rsidP="007E199F"/>
    <w:p w14:paraId="521C37DC"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問14　今後、育児・介護(看護)休業制度が定着するための主な課題は何ですか。 (MA)</w:t>
      </w:r>
    </w:p>
    <w:p w14:paraId="521C37DD" w14:textId="77777777" w:rsidR="001A47D8" w:rsidRPr="001A47D8" w:rsidRDefault="001A47D8" w:rsidP="00A12E51">
      <w:pPr>
        <w:keepNext/>
        <w:keepLines/>
        <w:widowControl/>
        <w:contextualSpacing/>
        <w:rPr>
          <w:rFonts w:hAnsi="ＭＳ 明朝"/>
        </w:rPr>
      </w:pPr>
      <w:r w:rsidRPr="001A47D8">
        <w:rPr>
          <w:rFonts w:hAnsi="ＭＳ 明朝" w:hint="eastAsia"/>
        </w:rPr>
        <w:t xml:space="preserve">　「休業中の代替要員の確保」が</w:t>
      </w:r>
      <w:r w:rsidR="00A12E51">
        <w:rPr>
          <w:rFonts w:hAnsi="ＭＳ 明朝" w:hint="eastAsia"/>
        </w:rPr>
        <w:t>38件</w:t>
      </w:r>
      <w:r w:rsidRPr="001A47D8">
        <w:rPr>
          <w:rFonts w:hAnsi="ＭＳ 明朝" w:hint="eastAsia"/>
        </w:rPr>
        <w:t>で突出しています。</w:t>
      </w:r>
      <w:r w:rsidR="00A12E51">
        <w:rPr>
          <w:rFonts w:hAnsi="ＭＳ 明朝" w:hint="eastAsia"/>
        </w:rPr>
        <w:t>次いで</w:t>
      </w:r>
      <w:r w:rsidRPr="001A47D8">
        <w:rPr>
          <w:rFonts w:hAnsi="ＭＳ 明朝" w:hint="eastAsia"/>
        </w:rPr>
        <w:t>「休業中の賃金保証」が</w:t>
      </w:r>
      <w:r w:rsidR="00A12E51">
        <w:rPr>
          <w:rFonts w:hAnsi="ＭＳ 明朝" w:hint="eastAsia"/>
        </w:rPr>
        <w:t>17件</w:t>
      </w:r>
      <w:r w:rsidRPr="001A47D8">
        <w:rPr>
          <w:rFonts w:hAnsi="ＭＳ 明朝" w:hint="eastAsia"/>
        </w:rPr>
        <w:t>、「復帰後の代替要員の処遇」が</w:t>
      </w:r>
      <w:r w:rsidR="00A12E51">
        <w:rPr>
          <w:rFonts w:hAnsi="ＭＳ 明朝" w:hint="eastAsia"/>
        </w:rPr>
        <w:t>16件、「</w:t>
      </w:r>
      <w:r w:rsidR="00A12E51" w:rsidRPr="00A12E51">
        <w:rPr>
          <w:rFonts w:hAnsi="ＭＳ 明朝" w:hint="eastAsia"/>
        </w:rPr>
        <w:t>人事ローテーションでカバーするときの業務分担</w:t>
      </w:r>
      <w:r w:rsidR="00A12E51">
        <w:rPr>
          <w:rFonts w:hAnsi="ＭＳ 明朝" w:hint="eastAsia"/>
        </w:rPr>
        <w:t>」が15件</w:t>
      </w:r>
      <w:r w:rsidRPr="001A47D8">
        <w:rPr>
          <w:rFonts w:hAnsi="ＭＳ 明朝" w:hint="eastAsia"/>
        </w:rPr>
        <w:t>で続いています。</w:t>
      </w:r>
    </w:p>
    <w:p w14:paraId="521C37DE" w14:textId="582333DB" w:rsidR="001A47D8" w:rsidRPr="001A47D8" w:rsidRDefault="003532DD" w:rsidP="001A47D8">
      <w:pPr>
        <w:spacing w:beforeLines="50" w:before="180"/>
        <w:contextualSpacing/>
        <w:jc w:val="center"/>
        <w:rPr>
          <w:rFonts w:ascii="Century" w:eastAsia="HG丸ｺﾞｼｯｸM-PRO"/>
        </w:rPr>
      </w:pPr>
      <w:r w:rsidRPr="003532DD">
        <w:rPr>
          <w:rFonts w:ascii="Century" w:eastAsia="HG丸ｺﾞｼｯｸM-PRO"/>
          <w:noProof/>
        </w:rPr>
        <w:drawing>
          <wp:inline distT="0" distB="0" distL="0" distR="0" wp14:anchorId="3F75F94B" wp14:editId="0F8635CD">
            <wp:extent cx="5290185" cy="4037330"/>
            <wp:effectExtent l="0" t="0" r="5715" b="127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290185" cy="4037330"/>
                    </a:xfrm>
                    <a:prstGeom prst="rect">
                      <a:avLst/>
                    </a:prstGeom>
                    <a:noFill/>
                    <a:ln>
                      <a:noFill/>
                    </a:ln>
                  </pic:spPr>
                </pic:pic>
              </a:graphicData>
            </a:graphic>
          </wp:inline>
        </w:drawing>
      </w:r>
    </w:p>
    <w:p w14:paraId="521C37DF" w14:textId="77777777" w:rsidR="004D4053" w:rsidRDefault="004D4053" w:rsidP="00A51299"/>
    <w:p w14:paraId="521C37E0" w14:textId="77777777" w:rsidR="004D4053" w:rsidRPr="004D4053" w:rsidRDefault="004D4053" w:rsidP="00EB0A35">
      <w:pPr>
        <w:pageBreakBefore/>
        <w:outlineLvl w:val="1"/>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19" w:name="_Toc33688724"/>
      <w:r w:rsidRPr="004D4053">
        <w:rPr>
          <w:rFonts w:asciiTheme="majorEastAsia" w:eastAsiaTheme="majorEastAsia" w:hAnsiTheme="majorEastAsia" w:hint="eastAsia"/>
          <w:b/>
          <w:color w:val="000000" w:themeColor="text1"/>
          <w:sz w:val="32"/>
          <w:szCs w:val="32"/>
          <w:bdr w:val="single" w:sz="4" w:space="0" w:color="auto"/>
          <w:shd w:val="pct15" w:color="auto" w:fill="FFFFFF"/>
        </w:rPr>
        <w:t>労働時間や有給休暇の状況について</w:t>
      </w:r>
      <w:bookmarkEnd w:id="19"/>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E1"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問15　貴事業所の平成30年度における「１か月当たり」の平均残業時間数を、</w:t>
      </w:r>
      <w:r w:rsidR="00A12E51">
        <w:rPr>
          <w:rFonts w:ascii="ＭＳ ゴシック" w:eastAsia="ＭＳ ゴシック" w:hAnsi="ＭＳ ゴシック" w:hint="eastAsia"/>
          <w:sz w:val="24"/>
        </w:rPr>
        <w:t>男女別、役職別に</w:t>
      </w:r>
      <w:r w:rsidRPr="001A47D8">
        <w:rPr>
          <w:rFonts w:ascii="ＭＳ ゴシック" w:eastAsia="ＭＳ ゴシック" w:hAnsi="ＭＳ ゴシック" w:hint="eastAsia"/>
          <w:sz w:val="24"/>
        </w:rPr>
        <w:t>お答えください。 (SA)</w:t>
      </w:r>
    </w:p>
    <w:p w14:paraId="521C37E2" w14:textId="77777777" w:rsidR="00A12E51" w:rsidRDefault="001A47D8" w:rsidP="001A47D8">
      <w:pPr>
        <w:keepNext/>
        <w:keepLines/>
        <w:widowControl/>
        <w:contextualSpacing/>
        <w:rPr>
          <w:rFonts w:hAnsi="ＭＳ 明朝"/>
        </w:rPr>
      </w:pPr>
      <w:r w:rsidRPr="001A47D8">
        <w:rPr>
          <w:rFonts w:hAnsi="ＭＳ 明朝" w:hint="eastAsia"/>
        </w:rPr>
        <w:t xml:space="preserve">　</w:t>
      </w:r>
      <w:r w:rsidR="00A12E51">
        <w:rPr>
          <w:rFonts w:hAnsi="ＭＳ 明朝" w:hint="eastAsia"/>
        </w:rPr>
        <w:t>『管理職・男性』では</w:t>
      </w:r>
      <w:r w:rsidRPr="001A47D8">
        <w:rPr>
          <w:rFonts w:hAnsi="ＭＳ 明朝" w:hint="eastAsia"/>
        </w:rPr>
        <w:t>「10時間未満」が</w:t>
      </w:r>
      <w:r w:rsidR="00A12E51">
        <w:rPr>
          <w:rFonts w:hAnsi="ＭＳ 明朝" w:hint="eastAsia"/>
        </w:rPr>
        <w:t>16件</w:t>
      </w:r>
      <w:r w:rsidRPr="001A47D8">
        <w:rPr>
          <w:rFonts w:hAnsi="ＭＳ 明朝" w:hint="eastAsia"/>
        </w:rPr>
        <w:t>で最も</w:t>
      </w:r>
      <w:r w:rsidR="00A12E51">
        <w:rPr>
          <w:rFonts w:hAnsi="ＭＳ 明朝" w:hint="eastAsia"/>
        </w:rPr>
        <w:t>多く、次いで</w:t>
      </w:r>
      <w:r w:rsidRPr="001A47D8">
        <w:rPr>
          <w:rFonts w:hAnsi="ＭＳ 明朝" w:hint="eastAsia"/>
        </w:rPr>
        <w:t>「10時間以上30時間未満」が</w:t>
      </w:r>
      <w:r w:rsidR="00A12E51">
        <w:rPr>
          <w:rFonts w:hAnsi="ＭＳ 明朝" w:hint="eastAsia"/>
        </w:rPr>
        <w:t>13件となっています。</w:t>
      </w:r>
    </w:p>
    <w:p w14:paraId="521C37E3" w14:textId="77777777" w:rsidR="00A12E51" w:rsidRDefault="00A12E51" w:rsidP="001A47D8">
      <w:pPr>
        <w:keepNext/>
        <w:keepLines/>
        <w:widowControl/>
        <w:contextualSpacing/>
        <w:rPr>
          <w:rFonts w:hAnsi="ＭＳ 明朝"/>
        </w:rPr>
      </w:pPr>
      <w:r w:rsidRPr="001A47D8">
        <w:rPr>
          <w:rFonts w:hAnsi="ＭＳ 明朝" w:hint="eastAsia"/>
        </w:rPr>
        <w:t xml:space="preserve">　</w:t>
      </w:r>
      <w:r>
        <w:rPr>
          <w:rFonts w:hAnsi="ＭＳ 明朝" w:hint="eastAsia"/>
        </w:rPr>
        <w:t>『管理職・女性』では</w:t>
      </w:r>
      <w:r w:rsidRPr="001A47D8">
        <w:rPr>
          <w:rFonts w:hAnsi="ＭＳ 明朝" w:hint="eastAsia"/>
        </w:rPr>
        <w:t>「10時間未満」が</w:t>
      </w:r>
      <w:r>
        <w:rPr>
          <w:rFonts w:hAnsi="ＭＳ 明朝" w:hint="eastAsia"/>
        </w:rPr>
        <w:t>13件</w:t>
      </w:r>
      <w:r w:rsidRPr="001A47D8">
        <w:rPr>
          <w:rFonts w:hAnsi="ＭＳ 明朝" w:hint="eastAsia"/>
        </w:rPr>
        <w:t>で最も</w:t>
      </w:r>
      <w:r>
        <w:rPr>
          <w:rFonts w:hAnsi="ＭＳ 明朝" w:hint="eastAsia"/>
        </w:rPr>
        <w:t>多く、次いで</w:t>
      </w:r>
      <w:r w:rsidRPr="001A47D8">
        <w:rPr>
          <w:rFonts w:hAnsi="ＭＳ 明朝" w:hint="eastAsia"/>
        </w:rPr>
        <w:t>「</w:t>
      </w:r>
      <w:r>
        <w:rPr>
          <w:rFonts w:hAnsi="ＭＳ 明朝" w:hint="eastAsia"/>
        </w:rPr>
        <w:t>不明</w:t>
      </w:r>
      <w:r w:rsidRPr="001A47D8">
        <w:rPr>
          <w:rFonts w:hAnsi="ＭＳ 明朝" w:hint="eastAsia"/>
        </w:rPr>
        <w:t>」が</w:t>
      </w:r>
      <w:r>
        <w:rPr>
          <w:rFonts w:hAnsi="ＭＳ 明朝" w:hint="eastAsia"/>
        </w:rPr>
        <w:t>５件となっています。</w:t>
      </w:r>
    </w:p>
    <w:p w14:paraId="521C37E4" w14:textId="77777777" w:rsidR="00A12E51" w:rsidRDefault="00A12E51" w:rsidP="001A47D8">
      <w:pPr>
        <w:keepNext/>
        <w:keepLines/>
        <w:widowControl/>
        <w:contextualSpacing/>
        <w:rPr>
          <w:rFonts w:hAnsi="ＭＳ 明朝"/>
        </w:rPr>
      </w:pPr>
      <w:r w:rsidRPr="001A47D8">
        <w:rPr>
          <w:rFonts w:hAnsi="ＭＳ 明朝" w:hint="eastAsia"/>
        </w:rPr>
        <w:t xml:space="preserve">　</w:t>
      </w:r>
      <w:r>
        <w:rPr>
          <w:rFonts w:hAnsi="ＭＳ 明朝" w:hint="eastAsia"/>
        </w:rPr>
        <w:t>『管理職以外・男性』では「</w:t>
      </w:r>
      <w:r w:rsidRPr="001A47D8">
        <w:rPr>
          <w:rFonts w:hAnsi="ＭＳ 明朝" w:hint="eastAsia"/>
        </w:rPr>
        <w:t>10時間以上30時間未満」が</w:t>
      </w:r>
      <w:r>
        <w:rPr>
          <w:rFonts w:hAnsi="ＭＳ 明朝" w:hint="eastAsia"/>
        </w:rPr>
        <w:t>16件</w:t>
      </w:r>
      <w:r w:rsidRPr="001A47D8">
        <w:rPr>
          <w:rFonts w:hAnsi="ＭＳ 明朝" w:hint="eastAsia"/>
        </w:rPr>
        <w:t>で最も</w:t>
      </w:r>
      <w:r>
        <w:rPr>
          <w:rFonts w:hAnsi="ＭＳ 明朝" w:hint="eastAsia"/>
        </w:rPr>
        <w:t>多く、次いで</w:t>
      </w:r>
      <w:r w:rsidRPr="001A47D8">
        <w:rPr>
          <w:rFonts w:hAnsi="ＭＳ 明朝" w:hint="eastAsia"/>
        </w:rPr>
        <w:t>「10時間未満」が</w:t>
      </w:r>
      <w:r>
        <w:rPr>
          <w:rFonts w:hAnsi="ＭＳ 明朝" w:hint="eastAsia"/>
        </w:rPr>
        <w:t>14件となっています。</w:t>
      </w:r>
    </w:p>
    <w:p w14:paraId="521C37E5" w14:textId="77777777" w:rsidR="001A47D8" w:rsidRPr="001A47D8" w:rsidRDefault="00A12E51" w:rsidP="001A47D8">
      <w:pPr>
        <w:keepNext/>
        <w:keepLines/>
        <w:widowControl/>
        <w:contextualSpacing/>
        <w:rPr>
          <w:rFonts w:hAnsi="ＭＳ 明朝"/>
        </w:rPr>
      </w:pPr>
      <w:r w:rsidRPr="001A47D8">
        <w:rPr>
          <w:rFonts w:hAnsi="ＭＳ 明朝" w:hint="eastAsia"/>
        </w:rPr>
        <w:t xml:space="preserve">　</w:t>
      </w:r>
      <w:r>
        <w:rPr>
          <w:rFonts w:hAnsi="ＭＳ 明朝" w:hint="eastAsia"/>
        </w:rPr>
        <w:t>『管理職以外・女性』では</w:t>
      </w:r>
      <w:r w:rsidRPr="001A47D8">
        <w:rPr>
          <w:rFonts w:hAnsi="ＭＳ 明朝" w:hint="eastAsia"/>
        </w:rPr>
        <w:t>「10時間未満」が</w:t>
      </w:r>
      <w:r>
        <w:rPr>
          <w:rFonts w:hAnsi="ＭＳ 明朝" w:hint="eastAsia"/>
        </w:rPr>
        <w:t>32件と半数以上を占めており、次いで</w:t>
      </w:r>
      <w:r w:rsidRPr="001A47D8">
        <w:rPr>
          <w:rFonts w:hAnsi="ＭＳ 明朝" w:hint="eastAsia"/>
        </w:rPr>
        <w:t>「10時間以上30時間未満」が</w:t>
      </w:r>
      <w:r>
        <w:rPr>
          <w:rFonts w:hAnsi="ＭＳ 明朝" w:hint="eastAsia"/>
        </w:rPr>
        <w:t>６件となっています。</w:t>
      </w:r>
    </w:p>
    <w:p w14:paraId="521C37E6" w14:textId="7DC60A46" w:rsidR="001A47D8" w:rsidRDefault="00746482" w:rsidP="001A47D8">
      <w:pPr>
        <w:spacing w:beforeLines="50" w:before="180"/>
        <w:contextualSpacing/>
        <w:jc w:val="center"/>
        <w:rPr>
          <w:rFonts w:ascii="Century" w:eastAsia="HG丸ｺﾞｼｯｸM-PRO"/>
          <w:noProof/>
        </w:rPr>
      </w:pPr>
      <w:r>
        <w:rPr>
          <w:rFonts w:ascii="Century" w:eastAsia="HG丸ｺﾞｼｯｸM-PRO"/>
          <w:noProof/>
        </w:rPr>
        <mc:AlternateContent>
          <mc:Choice Requires="wps">
            <w:drawing>
              <wp:anchor distT="0" distB="0" distL="114300" distR="114300" simplePos="0" relativeHeight="251663360" behindDoc="0" locked="0" layoutInCell="1" allowOverlap="1" wp14:anchorId="31851E0F" wp14:editId="2ACAB75D">
                <wp:simplePos x="0" y="0"/>
                <wp:positionH relativeFrom="column">
                  <wp:posOffset>355987</wp:posOffset>
                </wp:positionH>
                <wp:positionV relativeFrom="paragraph">
                  <wp:posOffset>1945986</wp:posOffset>
                </wp:positionV>
                <wp:extent cx="914400" cy="914400"/>
                <wp:effectExtent l="0" t="0" r="635" b="0"/>
                <wp:wrapNone/>
                <wp:docPr id="162" name="テキスト ボックス 16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wps:spPr>
                      <wps:txbx>
                        <w:txbxContent>
                          <w:p w14:paraId="52E6DD56" w14:textId="701184E4" w:rsidR="00746482" w:rsidRPr="00746482" w:rsidRDefault="00746482" w:rsidP="00746482">
                            <w:pPr>
                              <w:rPr>
                                <w:rFonts w:ascii="MS UI Gothic" w:eastAsia="MS UI Gothic" w:hAnsi="MS UI Gothic"/>
                                <w:sz w:val="18"/>
                                <w:szCs w:val="20"/>
                              </w:rPr>
                            </w:pPr>
                            <w:r w:rsidRPr="00746482">
                              <w:rPr>
                                <w:rFonts w:ascii="MS UI Gothic" w:eastAsia="MS UI Gothic" w:hAnsi="MS UI Gothic" w:hint="eastAsia"/>
                                <w:sz w:val="18"/>
                                <w:szCs w:val="20"/>
                              </w:rPr>
                              <w:t>管理職</w:t>
                            </w:r>
                            <w:r>
                              <w:rPr>
                                <w:rFonts w:ascii="MS UI Gothic" w:eastAsia="MS UI Gothic" w:hAnsi="MS UI Gothic" w:hint="eastAsia"/>
                                <w:sz w:val="18"/>
                                <w:szCs w:val="20"/>
                              </w:rPr>
                              <w:t>以外</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51E0F" id="テキスト ボックス 162" o:spid="_x0000_s1029" type="#_x0000_t202" style="position:absolute;left:0;text-align:left;margin-left:28.05pt;margin-top:153.2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" fillcolor="white [3212]" stroked="f" strokeweight=".5pt">
                <v:textbox>
                  <w:txbxContent>
                    <w:p w14:paraId="52E6DD56" w14:textId="701184E4" w:rsidR="00746482" w:rsidRPr="00746482" w:rsidRDefault="00746482" w:rsidP="00746482">
                      <w:pPr>
                        <w:rPr>
                          <w:rFonts w:ascii="MS UI Gothic" w:eastAsia="MS UI Gothic" w:hAnsi="MS UI Gothic"/>
                          <w:sz w:val="18"/>
                          <w:szCs w:val="20"/>
                        </w:rPr>
                      </w:pPr>
                      <w:r w:rsidRPr="00746482">
                        <w:rPr>
                          <w:rFonts w:ascii="MS UI Gothic" w:eastAsia="MS UI Gothic" w:hAnsi="MS UI Gothic" w:hint="eastAsia"/>
                          <w:sz w:val="18"/>
                          <w:szCs w:val="20"/>
                        </w:rPr>
                        <w:t>管理職</w:t>
                      </w:r>
                      <w:r>
                        <w:rPr>
                          <w:rFonts w:ascii="MS UI Gothic" w:eastAsia="MS UI Gothic" w:hAnsi="MS UI Gothic" w:hint="eastAsia"/>
                          <w:sz w:val="18"/>
                          <w:szCs w:val="20"/>
                        </w:rPr>
                        <w:t>以外</w:t>
                      </w:r>
                    </w:p>
                  </w:txbxContent>
                </v:textbox>
              </v:shape>
            </w:pict>
          </mc:Fallback>
        </mc:AlternateContent>
      </w:r>
      <w:r w:rsidR="00822707">
        <w:rPr>
          <w:rFonts w:ascii="Century" w:eastAsia="HG丸ｺﾞｼｯｸM-PRO"/>
          <w:noProof/>
        </w:rPr>
        <mc:AlternateContent>
          <mc:Choice Requires="wps">
            <w:drawing>
              <wp:anchor distT="0" distB="0" distL="114300" distR="114300" simplePos="0" relativeHeight="251661312" behindDoc="0" locked="0" layoutInCell="1" allowOverlap="1" wp14:anchorId="36EB81AA" wp14:editId="3DE945F9">
                <wp:simplePos x="0" y="0"/>
                <wp:positionH relativeFrom="column">
                  <wp:posOffset>570230</wp:posOffset>
                </wp:positionH>
                <wp:positionV relativeFrom="paragraph">
                  <wp:posOffset>874807</wp:posOffset>
                </wp:positionV>
                <wp:extent cx="914400" cy="914400"/>
                <wp:effectExtent l="0" t="0" r="635" b="0"/>
                <wp:wrapNone/>
                <wp:docPr id="160" name="テキスト ボックス 16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wps:spPr>
                      <wps:txbx>
                        <w:txbxContent>
                          <w:p w14:paraId="58F81B03" w14:textId="5524B901" w:rsidR="00822707" w:rsidRPr="00746482" w:rsidRDefault="00822707">
                            <w:pPr>
                              <w:rPr>
                                <w:rFonts w:ascii="MS UI Gothic" w:eastAsia="MS UI Gothic" w:hAnsi="MS UI Gothic"/>
                                <w:sz w:val="18"/>
                                <w:szCs w:val="20"/>
                              </w:rPr>
                            </w:pPr>
                            <w:r w:rsidRPr="00746482">
                              <w:rPr>
                                <w:rFonts w:ascii="MS UI Gothic" w:eastAsia="MS UI Gothic" w:hAnsi="MS UI Gothic" w:hint="eastAsia"/>
                                <w:sz w:val="18"/>
                                <w:szCs w:val="20"/>
                              </w:rPr>
                              <w:t>管理職</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B81AA" id="テキスト ボックス 160" o:spid="_x0000_s1030" type="#_x0000_t202" style="position:absolute;left:0;text-align:left;margin-left:44.9pt;margin-top:68.9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" fillcolor="white [3212]" stroked="f" strokeweight=".5pt">
                <v:textbox>
                  <w:txbxContent>
                    <w:p w14:paraId="58F81B03" w14:textId="5524B901" w:rsidR="00822707" w:rsidRPr="00746482" w:rsidRDefault="00822707">
                      <w:pPr>
                        <w:rPr>
                          <w:rFonts w:ascii="MS UI Gothic" w:eastAsia="MS UI Gothic" w:hAnsi="MS UI Gothic"/>
                          <w:sz w:val="18"/>
                          <w:szCs w:val="20"/>
                        </w:rPr>
                      </w:pPr>
                      <w:r w:rsidRPr="00746482">
                        <w:rPr>
                          <w:rFonts w:ascii="MS UI Gothic" w:eastAsia="MS UI Gothic" w:hAnsi="MS UI Gothic" w:hint="eastAsia"/>
                          <w:sz w:val="18"/>
                          <w:szCs w:val="20"/>
                        </w:rPr>
                        <w:t>管理職</w:t>
                      </w:r>
                    </w:p>
                  </w:txbxContent>
                </v:textbox>
              </v:shape>
            </w:pict>
          </mc:Fallback>
        </mc:AlternateContent>
      </w:r>
      <w:r w:rsidR="00A12E51" w:rsidRPr="00A12E51">
        <w:rPr>
          <w:rFonts w:ascii="Century" w:eastAsia="HG丸ｺﾞｼｯｸM-PRO"/>
          <w:noProof/>
        </w:rPr>
        <w:drawing>
          <wp:inline distT="0" distB="0" distL="0" distR="0" wp14:anchorId="521C38C4" wp14:editId="392E3D78">
            <wp:extent cx="5295900" cy="3095625"/>
            <wp:effectExtent l="0" t="0" r="0" b="952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295900" cy="3095625"/>
                    </a:xfrm>
                    <a:prstGeom prst="rect">
                      <a:avLst/>
                    </a:prstGeom>
                    <a:noFill/>
                    <a:ln>
                      <a:noFill/>
                    </a:ln>
                  </pic:spPr>
                </pic:pic>
              </a:graphicData>
            </a:graphic>
          </wp:inline>
        </w:drawing>
      </w:r>
    </w:p>
    <w:p w14:paraId="521C37E7" w14:textId="77777777" w:rsidR="00A12E51" w:rsidRPr="00A12E51" w:rsidRDefault="00A12E51" w:rsidP="00A12E51"/>
    <w:p w14:paraId="521C37E8"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問16　平成30年度中の年次有給休暇の</w:t>
      </w:r>
      <w:r w:rsidR="00A12E51">
        <w:rPr>
          <w:rFonts w:ascii="ＭＳ ゴシック" w:eastAsia="ＭＳ ゴシック" w:hAnsi="ＭＳ ゴシック" w:hint="eastAsia"/>
          <w:sz w:val="24"/>
        </w:rPr>
        <w:t>状況についてお答えください</w:t>
      </w:r>
      <w:r w:rsidRPr="001A47D8">
        <w:rPr>
          <w:rFonts w:ascii="ＭＳ ゴシック" w:eastAsia="ＭＳ ゴシック" w:hAnsi="ＭＳ ゴシック" w:hint="eastAsia"/>
          <w:sz w:val="24"/>
        </w:rPr>
        <w:t>。 (数量)</w:t>
      </w:r>
    </w:p>
    <w:p w14:paraId="521C37E9" w14:textId="77777777" w:rsidR="006D64F0" w:rsidRDefault="006D64F0" w:rsidP="001A47D8">
      <w:pPr>
        <w:keepNext/>
        <w:keepLines/>
        <w:widowControl/>
        <w:contextualSpacing/>
        <w:rPr>
          <w:rFonts w:ascii="ＭＳ ゴシック" w:eastAsia="ＭＳ ゴシック" w:hAnsi="ＭＳ ゴシック"/>
          <w:sz w:val="24"/>
        </w:rPr>
      </w:pPr>
      <w:r w:rsidRPr="006D64F0">
        <w:rPr>
          <w:rFonts w:ascii="ＭＳ ゴシック" w:eastAsia="ＭＳ ゴシック" w:hAnsi="ＭＳ ゴシック" w:hint="eastAsia"/>
          <w:sz w:val="24"/>
        </w:rPr>
        <w:t>【全社員への付与日数合計（繰越は除く）</w:t>
      </w:r>
      <w:r>
        <w:rPr>
          <w:rFonts w:ascii="ＭＳ ゴシック" w:eastAsia="ＭＳ ゴシック" w:hAnsi="ＭＳ ゴシック" w:hint="eastAsia"/>
          <w:sz w:val="24"/>
        </w:rPr>
        <w:t xml:space="preserve">　Ａ</w:t>
      </w:r>
      <w:r w:rsidRPr="006D64F0">
        <w:rPr>
          <w:rFonts w:ascii="ＭＳ ゴシック" w:eastAsia="ＭＳ ゴシック" w:hAnsi="ＭＳ ゴシック" w:hint="eastAsia"/>
          <w:sz w:val="24"/>
        </w:rPr>
        <w:t>】</w:t>
      </w:r>
    </w:p>
    <w:p w14:paraId="521C37EA" w14:textId="77777777" w:rsidR="005F0630" w:rsidRDefault="001A47D8" w:rsidP="001A47D8">
      <w:pPr>
        <w:keepNext/>
        <w:keepLines/>
        <w:widowControl/>
        <w:contextualSpacing/>
        <w:rPr>
          <w:rFonts w:hAnsi="ＭＳ 明朝"/>
        </w:rPr>
      </w:pPr>
      <w:r w:rsidRPr="001A47D8">
        <w:rPr>
          <w:rFonts w:hAnsi="ＭＳ 明朝" w:hint="eastAsia"/>
        </w:rPr>
        <w:t xml:space="preserve">　</w:t>
      </w:r>
      <w:r w:rsidR="005F0630">
        <w:rPr>
          <w:rFonts w:hAnsi="ＭＳ 明朝" w:hint="eastAsia"/>
        </w:rPr>
        <w:t>『</w:t>
      </w:r>
      <w:r w:rsidR="005F0630" w:rsidRPr="005F0630">
        <w:rPr>
          <w:rFonts w:hAnsi="ＭＳ 明朝" w:hint="eastAsia"/>
        </w:rPr>
        <w:t>付与日数合計　男性</w:t>
      </w:r>
      <w:r w:rsidR="005F0630">
        <w:rPr>
          <w:rFonts w:hAnsi="ＭＳ 明朝" w:hint="eastAsia"/>
        </w:rPr>
        <w:t>』では</w:t>
      </w:r>
      <w:r w:rsidR="005F0630" w:rsidRPr="001A47D8">
        <w:rPr>
          <w:rFonts w:hAnsi="ＭＳ 明朝" w:hint="eastAsia"/>
        </w:rPr>
        <w:t>「100～499日」が</w:t>
      </w:r>
      <w:r w:rsidR="005F0630">
        <w:rPr>
          <w:rFonts w:hAnsi="ＭＳ 明朝" w:hint="eastAsia"/>
        </w:rPr>
        <w:t>13件で最も多くなっています。次いで</w:t>
      </w:r>
      <w:r w:rsidR="005F0630" w:rsidRPr="001A47D8">
        <w:rPr>
          <w:rFonts w:hAnsi="ＭＳ 明朝" w:hint="eastAsia"/>
        </w:rPr>
        <w:t>「500～999日」が</w:t>
      </w:r>
      <w:r w:rsidR="005F0630">
        <w:rPr>
          <w:rFonts w:hAnsi="ＭＳ 明朝" w:hint="eastAsia"/>
        </w:rPr>
        <w:t>５件で続いています。</w:t>
      </w:r>
    </w:p>
    <w:p w14:paraId="521C37EB" w14:textId="130B8FC9" w:rsidR="001A47D8" w:rsidRDefault="005F0630" w:rsidP="001A47D8">
      <w:pPr>
        <w:keepNext/>
        <w:keepLines/>
        <w:widowControl/>
        <w:contextualSpacing/>
        <w:rPr>
          <w:rFonts w:hAnsi="ＭＳ 明朝"/>
        </w:rPr>
      </w:pPr>
      <w:r>
        <w:rPr>
          <w:rFonts w:hAnsi="ＭＳ 明朝" w:hint="eastAsia"/>
        </w:rPr>
        <w:t xml:space="preserve">　『</w:t>
      </w:r>
      <w:r w:rsidRPr="005F0630">
        <w:rPr>
          <w:rFonts w:hAnsi="ＭＳ 明朝" w:hint="eastAsia"/>
        </w:rPr>
        <w:t xml:space="preserve">付与日数合計　</w:t>
      </w:r>
      <w:r>
        <w:rPr>
          <w:rFonts w:hAnsi="ＭＳ 明朝" w:hint="eastAsia"/>
        </w:rPr>
        <w:t>女</w:t>
      </w:r>
      <w:r w:rsidRPr="005F0630">
        <w:rPr>
          <w:rFonts w:hAnsi="ＭＳ 明朝" w:hint="eastAsia"/>
        </w:rPr>
        <w:t>性</w:t>
      </w:r>
      <w:r>
        <w:rPr>
          <w:rFonts w:hAnsi="ＭＳ 明朝" w:hint="eastAsia"/>
        </w:rPr>
        <w:t>』では</w:t>
      </w:r>
      <w:r w:rsidR="001A47D8" w:rsidRPr="001A47D8">
        <w:rPr>
          <w:rFonts w:hAnsi="ＭＳ 明朝" w:hint="eastAsia"/>
        </w:rPr>
        <w:t>「100～499日」が</w:t>
      </w:r>
      <w:r>
        <w:rPr>
          <w:rFonts w:hAnsi="ＭＳ 明朝" w:hint="eastAsia"/>
        </w:rPr>
        <w:t>1</w:t>
      </w:r>
      <w:r w:rsidR="00094177">
        <w:rPr>
          <w:rFonts w:hAnsi="ＭＳ 明朝"/>
        </w:rPr>
        <w:t>1</w:t>
      </w:r>
      <w:r>
        <w:rPr>
          <w:rFonts w:hAnsi="ＭＳ 明朝" w:hint="eastAsia"/>
        </w:rPr>
        <w:t>件と最も多くなっています</w:t>
      </w:r>
      <w:r w:rsidR="001A47D8" w:rsidRPr="001A47D8">
        <w:rPr>
          <w:rFonts w:hAnsi="ＭＳ 明朝" w:hint="eastAsia"/>
        </w:rPr>
        <w:t>。</w:t>
      </w:r>
      <w:r>
        <w:rPr>
          <w:rFonts w:hAnsi="ＭＳ 明朝" w:hint="eastAsia"/>
        </w:rPr>
        <w:t>次いで</w:t>
      </w:r>
      <w:r w:rsidR="001A47D8" w:rsidRPr="001A47D8">
        <w:rPr>
          <w:rFonts w:hAnsi="ＭＳ 明朝" w:hint="eastAsia"/>
        </w:rPr>
        <w:t>「10～49日」が</w:t>
      </w:r>
      <w:r w:rsidR="00A41751">
        <w:rPr>
          <w:rFonts w:hAnsi="ＭＳ 明朝" w:hint="eastAsia"/>
        </w:rPr>
        <w:t>７</w:t>
      </w:r>
      <w:r>
        <w:rPr>
          <w:rFonts w:hAnsi="ＭＳ 明朝" w:hint="eastAsia"/>
        </w:rPr>
        <w:t>件、「50～99日」が</w:t>
      </w:r>
      <w:r w:rsidR="00A41751">
        <w:rPr>
          <w:rFonts w:hAnsi="ＭＳ 明朝" w:hint="eastAsia"/>
        </w:rPr>
        <w:t>４</w:t>
      </w:r>
      <w:r>
        <w:rPr>
          <w:rFonts w:hAnsi="ＭＳ 明朝" w:hint="eastAsia"/>
        </w:rPr>
        <w:t>件で続いています</w:t>
      </w:r>
      <w:r w:rsidR="001A47D8" w:rsidRPr="001A47D8">
        <w:rPr>
          <w:rFonts w:hAnsi="ＭＳ 明朝" w:hint="eastAsia"/>
        </w:rPr>
        <w:t>。</w:t>
      </w:r>
    </w:p>
    <w:p w14:paraId="521C37EC" w14:textId="77777777" w:rsidR="007F7AA1" w:rsidRDefault="007F7AA1" w:rsidP="001A47D8">
      <w:pPr>
        <w:keepNext/>
        <w:keepLines/>
        <w:widowControl/>
        <w:contextualSpacing/>
        <w:rPr>
          <w:rFonts w:hAnsi="ＭＳ 明朝"/>
        </w:rPr>
      </w:pPr>
    </w:p>
    <w:p w14:paraId="521C37ED" w14:textId="55BC0397" w:rsidR="005F0630" w:rsidRPr="006D64F0" w:rsidRDefault="005F0630" w:rsidP="005F0630">
      <w:pPr>
        <w:keepNext/>
        <w:keepLines/>
        <w:widowControl/>
        <w:contextualSpacing/>
        <w:rPr>
          <w:rFonts w:ascii="ＭＳ ゴシック" w:eastAsia="ＭＳ ゴシック" w:hAnsi="ＭＳ ゴシック"/>
          <w:sz w:val="24"/>
        </w:rPr>
      </w:pPr>
      <w:r w:rsidRPr="006D64F0">
        <w:rPr>
          <w:rFonts w:ascii="ＭＳ ゴシック" w:eastAsia="ＭＳ ゴシック" w:hAnsi="ＭＳ ゴシック" w:hint="eastAsia"/>
          <w:sz w:val="24"/>
        </w:rPr>
        <w:t>【全社員の</w:t>
      </w:r>
      <w:r>
        <w:rPr>
          <w:rFonts w:ascii="ＭＳ ゴシック" w:eastAsia="ＭＳ ゴシック" w:hAnsi="ＭＳ ゴシック" w:hint="eastAsia"/>
          <w:sz w:val="24"/>
        </w:rPr>
        <w:t>取得日数　Ｂ</w:t>
      </w:r>
      <w:r w:rsidRPr="006D64F0">
        <w:rPr>
          <w:rFonts w:ascii="ＭＳ ゴシック" w:eastAsia="ＭＳ ゴシック" w:hAnsi="ＭＳ ゴシック" w:hint="eastAsia"/>
          <w:sz w:val="24"/>
        </w:rPr>
        <w:t>】</w:t>
      </w:r>
    </w:p>
    <w:p w14:paraId="521C37EE" w14:textId="0D3D701E" w:rsidR="005F0630" w:rsidRDefault="005F0630" w:rsidP="001A47D8">
      <w:pPr>
        <w:keepNext/>
        <w:keepLines/>
        <w:widowControl/>
        <w:contextualSpacing/>
        <w:rPr>
          <w:rFonts w:hAnsi="ＭＳ 明朝"/>
        </w:rPr>
      </w:pPr>
      <w:r w:rsidRPr="001A47D8">
        <w:rPr>
          <w:rFonts w:hAnsi="ＭＳ 明朝" w:hint="eastAsia"/>
        </w:rPr>
        <w:t xml:space="preserve">　</w:t>
      </w:r>
      <w:r>
        <w:rPr>
          <w:rFonts w:hAnsi="ＭＳ 明朝" w:hint="eastAsia"/>
        </w:rPr>
        <w:t>『取得</w:t>
      </w:r>
      <w:r w:rsidRPr="005F0630">
        <w:rPr>
          <w:rFonts w:hAnsi="ＭＳ 明朝" w:hint="eastAsia"/>
        </w:rPr>
        <w:t>日数合計　男性</w:t>
      </w:r>
      <w:r>
        <w:rPr>
          <w:rFonts w:hAnsi="ＭＳ 明朝" w:hint="eastAsia"/>
        </w:rPr>
        <w:t>』では</w:t>
      </w:r>
      <w:r w:rsidRPr="001A47D8">
        <w:rPr>
          <w:rFonts w:hAnsi="ＭＳ 明朝" w:hint="eastAsia"/>
        </w:rPr>
        <w:t>「100～499日」が</w:t>
      </w:r>
      <w:r w:rsidR="00A41751">
        <w:rPr>
          <w:rFonts w:hAnsi="ＭＳ 明朝"/>
        </w:rPr>
        <w:t>12</w:t>
      </w:r>
      <w:r>
        <w:rPr>
          <w:rFonts w:hAnsi="ＭＳ 明朝" w:hint="eastAsia"/>
        </w:rPr>
        <w:t>件で最も多くなっています</w:t>
      </w:r>
      <w:r w:rsidRPr="001A47D8">
        <w:rPr>
          <w:rFonts w:hAnsi="ＭＳ 明朝" w:hint="eastAsia"/>
        </w:rPr>
        <w:t>。</w:t>
      </w:r>
      <w:r>
        <w:rPr>
          <w:rFonts w:hAnsi="ＭＳ 明朝" w:hint="eastAsia"/>
        </w:rPr>
        <w:t>次いで</w:t>
      </w:r>
      <w:r w:rsidRPr="001A47D8">
        <w:rPr>
          <w:rFonts w:hAnsi="ＭＳ 明朝" w:hint="eastAsia"/>
        </w:rPr>
        <w:t>「</w:t>
      </w:r>
      <w:r>
        <w:rPr>
          <w:rFonts w:hAnsi="ＭＳ 明朝" w:hint="eastAsia"/>
        </w:rPr>
        <w:t>1</w:t>
      </w:r>
      <w:r w:rsidRPr="001A47D8">
        <w:rPr>
          <w:rFonts w:hAnsi="ＭＳ 明朝" w:hint="eastAsia"/>
        </w:rPr>
        <w:t>0～</w:t>
      </w:r>
      <w:r>
        <w:rPr>
          <w:rFonts w:hAnsi="ＭＳ 明朝" w:hint="eastAsia"/>
        </w:rPr>
        <w:t>4</w:t>
      </w:r>
      <w:r w:rsidRPr="001A47D8">
        <w:rPr>
          <w:rFonts w:hAnsi="ＭＳ 明朝" w:hint="eastAsia"/>
        </w:rPr>
        <w:t>9日」が</w:t>
      </w:r>
      <w:r w:rsidR="00A41751">
        <w:rPr>
          <w:rFonts w:hAnsi="ＭＳ 明朝" w:hint="eastAsia"/>
        </w:rPr>
        <w:t>６</w:t>
      </w:r>
      <w:r>
        <w:rPr>
          <w:rFonts w:hAnsi="ＭＳ 明朝" w:hint="eastAsia"/>
        </w:rPr>
        <w:t>件で続いています</w:t>
      </w:r>
      <w:r w:rsidRPr="001A47D8">
        <w:rPr>
          <w:rFonts w:hAnsi="ＭＳ 明朝" w:hint="eastAsia"/>
        </w:rPr>
        <w:t>。</w:t>
      </w:r>
    </w:p>
    <w:p w14:paraId="521C37EF" w14:textId="55AE078A" w:rsidR="005F0630" w:rsidRPr="005F0630" w:rsidRDefault="005F0630" w:rsidP="001A47D8">
      <w:pPr>
        <w:keepNext/>
        <w:keepLines/>
        <w:widowControl/>
        <w:contextualSpacing/>
        <w:rPr>
          <w:rFonts w:hAnsi="ＭＳ 明朝"/>
        </w:rPr>
      </w:pPr>
      <w:r>
        <w:rPr>
          <w:rFonts w:hAnsi="ＭＳ 明朝" w:hint="eastAsia"/>
        </w:rPr>
        <w:t xml:space="preserve">　『取得</w:t>
      </w:r>
      <w:r w:rsidRPr="005F0630">
        <w:rPr>
          <w:rFonts w:hAnsi="ＭＳ 明朝" w:hint="eastAsia"/>
        </w:rPr>
        <w:t xml:space="preserve">日数合計　</w:t>
      </w:r>
      <w:r>
        <w:rPr>
          <w:rFonts w:hAnsi="ＭＳ 明朝" w:hint="eastAsia"/>
        </w:rPr>
        <w:t>女</w:t>
      </w:r>
      <w:r w:rsidRPr="005F0630">
        <w:rPr>
          <w:rFonts w:hAnsi="ＭＳ 明朝" w:hint="eastAsia"/>
        </w:rPr>
        <w:t>性</w:t>
      </w:r>
      <w:r>
        <w:rPr>
          <w:rFonts w:hAnsi="ＭＳ 明朝" w:hint="eastAsia"/>
        </w:rPr>
        <w:t>』では</w:t>
      </w:r>
      <w:r w:rsidRPr="001A47D8">
        <w:rPr>
          <w:rFonts w:hAnsi="ＭＳ 明朝" w:hint="eastAsia"/>
        </w:rPr>
        <w:t>「10～49日」が</w:t>
      </w:r>
      <w:r>
        <w:rPr>
          <w:rFonts w:hAnsi="ＭＳ 明朝" w:hint="eastAsia"/>
        </w:rPr>
        <w:t>９件と最も多くなっています。次いで</w:t>
      </w:r>
      <w:r w:rsidRPr="001A47D8">
        <w:rPr>
          <w:rFonts w:hAnsi="ＭＳ 明朝" w:hint="eastAsia"/>
        </w:rPr>
        <w:t>「</w:t>
      </w:r>
      <w:r>
        <w:rPr>
          <w:rFonts w:hAnsi="ＭＳ 明朝" w:hint="eastAsia"/>
        </w:rPr>
        <w:t>5</w:t>
      </w:r>
      <w:r w:rsidRPr="001A47D8">
        <w:rPr>
          <w:rFonts w:hAnsi="ＭＳ 明朝" w:hint="eastAsia"/>
        </w:rPr>
        <w:t>0～</w:t>
      </w:r>
      <w:r>
        <w:rPr>
          <w:rFonts w:hAnsi="ＭＳ 明朝" w:hint="eastAsia"/>
        </w:rPr>
        <w:t>9</w:t>
      </w:r>
      <w:r w:rsidRPr="001A47D8">
        <w:rPr>
          <w:rFonts w:hAnsi="ＭＳ 明朝" w:hint="eastAsia"/>
        </w:rPr>
        <w:t>9日」が</w:t>
      </w:r>
      <w:r>
        <w:rPr>
          <w:rFonts w:hAnsi="ＭＳ 明朝" w:hint="eastAsia"/>
        </w:rPr>
        <w:t>８件で続いています</w:t>
      </w:r>
      <w:r w:rsidRPr="001A47D8">
        <w:rPr>
          <w:rFonts w:hAnsi="ＭＳ 明朝" w:hint="eastAsia"/>
        </w:rPr>
        <w:t>。</w:t>
      </w:r>
    </w:p>
    <w:p w14:paraId="521C37F0" w14:textId="695755BE" w:rsidR="001A47D8" w:rsidRPr="001A47D8" w:rsidRDefault="00406DBB" w:rsidP="00406DBB">
      <w:pPr>
        <w:spacing w:beforeLines="50" w:before="180"/>
        <w:contextualSpacing/>
        <w:jc w:val="right"/>
        <w:rPr>
          <w:rFonts w:ascii="Century" w:eastAsia="HG丸ｺﾞｼｯｸM-PRO"/>
        </w:rPr>
      </w:pPr>
      <w:r w:rsidRPr="0023050D">
        <w:rPr>
          <w:rFonts w:hAnsi="ＭＳ 明朝"/>
          <w:noProof/>
        </w:rPr>
        <mc:AlternateContent>
          <mc:Choice Requires="wps">
            <w:drawing>
              <wp:anchor distT="0" distB="0" distL="114300" distR="114300" simplePos="0" relativeHeight="251665408" behindDoc="0" locked="0" layoutInCell="1" allowOverlap="1" wp14:anchorId="6BAA6565" wp14:editId="3DF90088">
                <wp:simplePos x="0" y="0"/>
                <wp:positionH relativeFrom="column">
                  <wp:posOffset>-273685</wp:posOffset>
                </wp:positionH>
                <wp:positionV relativeFrom="paragraph">
                  <wp:posOffset>861695</wp:posOffset>
                </wp:positionV>
                <wp:extent cx="914400" cy="914400"/>
                <wp:effectExtent l="0" t="0" r="635" b="0"/>
                <wp:wrapNone/>
                <wp:docPr id="163" name="テキスト ボックス 16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wps:spPr>
                      <wps:txbx>
                        <w:txbxContent>
                          <w:p w14:paraId="55F0C571" w14:textId="77777777" w:rsidR="0082090D" w:rsidRPr="0082090D" w:rsidRDefault="0082090D" w:rsidP="0082090D">
                            <w:pPr>
                              <w:snapToGrid w:val="0"/>
                              <w:jc w:val="center"/>
                              <w:rPr>
                                <w:rFonts w:ascii="MS UI Gothic" w:eastAsia="MS UI Gothic" w:hAnsi="MS UI Gothic"/>
                                <w:sz w:val="18"/>
                                <w:szCs w:val="20"/>
                              </w:rPr>
                            </w:pPr>
                            <w:r w:rsidRPr="0082090D">
                              <w:rPr>
                                <w:rFonts w:ascii="MS UI Gothic" w:eastAsia="MS UI Gothic" w:hAnsi="MS UI Gothic" w:hint="eastAsia"/>
                                <w:sz w:val="18"/>
                                <w:szCs w:val="20"/>
                              </w:rPr>
                              <w:t>社員への</w:t>
                            </w:r>
                          </w:p>
                          <w:p w14:paraId="48966EB0" w14:textId="10D36847" w:rsidR="0023050D" w:rsidRPr="00746482" w:rsidRDefault="0082090D" w:rsidP="0082090D">
                            <w:pPr>
                              <w:snapToGrid w:val="0"/>
                              <w:jc w:val="center"/>
                              <w:rPr>
                                <w:rFonts w:ascii="MS UI Gothic" w:eastAsia="MS UI Gothic" w:hAnsi="MS UI Gothic"/>
                                <w:sz w:val="18"/>
                                <w:szCs w:val="20"/>
                              </w:rPr>
                            </w:pPr>
                            <w:r w:rsidRPr="0082090D">
                              <w:rPr>
                                <w:rFonts w:ascii="MS UI Gothic" w:eastAsia="MS UI Gothic" w:hAnsi="MS UI Gothic" w:hint="eastAsia"/>
                                <w:sz w:val="18"/>
                                <w:szCs w:val="20"/>
                              </w:rPr>
                              <w:t>付与日数合計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A6565" id="テキスト ボックス 163" o:spid="_x0000_s1031" type="#_x0000_t202" style="position:absolute;left:0;text-align:left;margin-left:-21.55pt;margin-top:67.8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" fillcolor="white [3212]" stroked="f" strokeweight=".5pt">
                <v:textbox>
                  <w:txbxContent>
                    <w:p w14:paraId="55F0C571" w14:textId="77777777" w:rsidR="0082090D" w:rsidRPr="0082090D" w:rsidRDefault="0082090D" w:rsidP="0082090D">
                      <w:pPr>
                        <w:snapToGrid w:val="0"/>
                        <w:jc w:val="center"/>
                        <w:rPr>
                          <w:rFonts w:ascii="MS UI Gothic" w:eastAsia="MS UI Gothic" w:hAnsi="MS UI Gothic"/>
                          <w:sz w:val="18"/>
                          <w:szCs w:val="20"/>
                        </w:rPr>
                      </w:pPr>
                      <w:r w:rsidRPr="0082090D">
                        <w:rPr>
                          <w:rFonts w:ascii="MS UI Gothic" w:eastAsia="MS UI Gothic" w:hAnsi="MS UI Gothic" w:hint="eastAsia"/>
                          <w:sz w:val="18"/>
                          <w:szCs w:val="20"/>
                        </w:rPr>
                        <w:t>社員への</w:t>
                      </w:r>
                    </w:p>
                    <w:p w14:paraId="48966EB0" w14:textId="10D36847" w:rsidR="0023050D" w:rsidRPr="00746482" w:rsidRDefault="0082090D" w:rsidP="0082090D">
                      <w:pPr>
                        <w:snapToGrid w:val="0"/>
                        <w:jc w:val="center"/>
                        <w:rPr>
                          <w:rFonts w:ascii="MS UI Gothic" w:eastAsia="MS UI Gothic" w:hAnsi="MS UI Gothic"/>
                          <w:sz w:val="18"/>
                          <w:szCs w:val="20"/>
                        </w:rPr>
                      </w:pPr>
                      <w:r w:rsidRPr="0082090D">
                        <w:rPr>
                          <w:rFonts w:ascii="MS UI Gothic" w:eastAsia="MS UI Gothic" w:hAnsi="MS UI Gothic" w:hint="eastAsia"/>
                          <w:sz w:val="18"/>
                          <w:szCs w:val="20"/>
                        </w:rPr>
                        <w:t>付与日数合計</w:t>
                      </w:r>
                    </w:p>
                  </w:txbxContent>
                </v:textbox>
              </v:shape>
            </w:pict>
          </mc:Fallback>
        </mc:AlternateContent>
      </w:r>
      <w:r w:rsidRPr="0023050D">
        <w:rPr>
          <w:rFonts w:hAnsi="ＭＳ 明朝"/>
          <w:noProof/>
        </w:rPr>
        <mc:AlternateContent>
          <mc:Choice Requires="wps">
            <w:drawing>
              <wp:anchor distT="0" distB="0" distL="114300" distR="114300" simplePos="0" relativeHeight="251666432" behindDoc="0" locked="0" layoutInCell="1" allowOverlap="1" wp14:anchorId="51D669A0" wp14:editId="14963661">
                <wp:simplePos x="0" y="0"/>
                <wp:positionH relativeFrom="column">
                  <wp:posOffset>-268222</wp:posOffset>
                </wp:positionH>
                <wp:positionV relativeFrom="paragraph">
                  <wp:posOffset>1945640</wp:posOffset>
                </wp:positionV>
                <wp:extent cx="914400" cy="973917"/>
                <wp:effectExtent l="0" t="0" r="635" b="0"/>
                <wp:wrapNone/>
                <wp:docPr id="164" name="テキスト ボックス 164"/>
                <wp:cNvGraphicFramePr/>
                <a:graphic xmlns:a="http://schemas.openxmlformats.org/drawingml/2006/main">
                  <a:graphicData uri="http://schemas.microsoft.com/office/word/2010/wordprocessingShape">
                    <wps:wsp>
                      <wps:cNvSpPr txBox="1"/>
                      <wps:spPr>
                        <a:xfrm>
                          <a:off x="0" y="0"/>
                          <a:ext cx="914400" cy="973917"/>
                        </a:xfrm>
                        <a:prstGeom prst="rect">
                          <a:avLst/>
                        </a:prstGeom>
                        <a:solidFill>
                          <a:schemeClr val="bg1"/>
                        </a:solidFill>
                        <a:ln w="6350">
                          <a:noFill/>
                        </a:ln>
                      </wps:spPr>
                      <wps:txbx>
                        <w:txbxContent>
                          <w:p w14:paraId="081DA63E" w14:textId="77777777" w:rsidR="00486556" w:rsidRDefault="00486556" w:rsidP="00486556">
                            <w:pPr>
                              <w:snapToGrid w:val="0"/>
                              <w:jc w:val="center"/>
                              <w:rPr>
                                <w:rFonts w:ascii="MS UI Gothic" w:eastAsia="MS UI Gothic" w:hAnsi="MS UI Gothic"/>
                                <w:sz w:val="18"/>
                                <w:szCs w:val="20"/>
                              </w:rPr>
                            </w:pPr>
                            <w:r w:rsidRPr="00486556">
                              <w:rPr>
                                <w:rFonts w:ascii="MS UI Gothic" w:eastAsia="MS UI Gothic" w:hAnsi="MS UI Gothic" w:hint="eastAsia"/>
                                <w:sz w:val="18"/>
                                <w:szCs w:val="20"/>
                              </w:rPr>
                              <w:t>社員の</w:t>
                            </w:r>
                          </w:p>
                          <w:p w14:paraId="6AB13146" w14:textId="0F0D3101" w:rsidR="0023050D" w:rsidRPr="00746482" w:rsidRDefault="00486556" w:rsidP="00486556">
                            <w:pPr>
                              <w:snapToGrid w:val="0"/>
                              <w:jc w:val="center"/>
                              <w:rPr>
                                <w:rFonts w:ascii="MS UI Gothic" w:eastAsia="MS UI Gothic" w:hAnsi="MS UI Gothic"/>
                                <w:sz w:val="18"/>
                                <w:szCs w:val="20"/>
                              </w:rPr>
                            </w:pPr>
                            <w:r w:rsidRPr="00486556">
                              <w:rPr>
                                <w:rFonts w:ascii="MS UI Gothic" w:eastAsia="MS UI Gothic" w:hAnsi="MS UI Gothic" w:hint="eastAsia"/>
                                <w:sz w:val="18"/>
                                <w:szCs w:val="20"/>
                              </w:rPr>
                              <w:t>取得日数合計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D669A0" id="テキスト ボックス 164" o:spid="_x0000_s1032" type="#_x0000_t202" style="position:absolute;left:0;text-align:left;margin-left:-21.1pt;margin-top:153.2pt;width:1in;height:76.7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" fillcolor="white [3212]" stroked="f" strokeweight=".5pt">
                <v:textbox>
                  <w:txbxContent>
                    <w:p w14:paraId="081DA63E" w14:textId="77777777" w:rsidR="00486556" w:rsidRDefault="00486556" w:rsidP="00486556">
                      <w:pPr>
                        <w:snapToGrid w:val="0"/>
                        <w:jc w:val="center"/>
                        <w:rPr>
                          <w:rFonts w:ascii="MS UI Gothic" w:eastAsia="MS UI Gothic" w:hAnsi="MS UI Gothic"/>
                          <w:sz w:val="18"/>
                          <w:szCs w:val="20"/>
                        </w:rPr>
                      </w:pPr>
                      <w:r w:rsidRPr="00486556">
                        <w:rPr>
                          <w:rFonts w:ascii="MS UI Gothic" w:eastAsia="MS UI Gothic" w:hAnsi="MS UI Gothic" w:hint="eastAsia"/>
                          <w:sz w:val="18"/>
                          <w:szCs w:val="20"/>
                        </w:rPr>
                        <w:t>社員の</w:t>
                      </w:r>
                    </w:p>
                    <w:p w14:paraId="6AB13146" w14:textId="0F0D3101" w:rsidR="0023050D" w:rsidRPr="00746482" w:rsidRDefault="00486556" w:rsidP="00486556">
                      <w:pPr>
                        <w:snapToGrid w:val="0"/>
                        <w:jc w:val="center"/>
                        <w:rPr>
                          <w:rFonts w:ascii="MS UI Gothic" w:eastAsia="MS UI Gothic" w:hAnsi="MS UI Gothic"/>
                          <w:sz w:val="18"/>
                          <w:szCs w:val="20"/>
                        </w:rPr>
                      </w:pPr>
                      <w:r w:rsidRPr="00486556">
                        <w:rPr>
                          <w:rFonts w:ascii="MS UI Gothic" w:eastAsia="MS UI Gothic" w:hAnsi="MS UI Gothic" w:hint="eastAsia"/>
                          <w:sz w:val="18"/>
                          <w:szCs w:val="20"/>
                        </w:rPr>
                        <w:t>取得日数合計</w:t>
                      </w:r>
                    </w:p>
                  </w:txbxContent>
                </v:textbox>
              </v:shape>
            </w:pict>
          </mc:Fallback>
        </mc:AlternateContent>
      </w:r>
      <w:r w:rsidR="00C025AF" w:rsidRPr="00C025AF">
        <w:rPr>
          <w:rFonts w:ascii="Century" w:eastAsia="HG丸ｺﾞｼｯｸM-PRO"/>
          <w:noProof/>
        </w:rPr>
        <w:drawing>
          <wp:inline distT="0" distB="0" distL="0" distR="0" wp14:anchorId="5904AC0E" wp14:editId="61B0D9F7">
            <wp:extent cx="5286375" cy="3176270"/>
            <wp:effectExtent l="0" t="0" r="9525" b="508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286375" cy="3176270"/>
                    </a:xfrm>
                    <a:prstGeom prst="rect">
                      <a:avLst/>
                    </a:prstGeom>
                    <a:noFill/>
                    <a:ln>
                      <a:noFill/>
                    </a:ln>
                  </pic:spPr>
                </pic:pic>
              </a:graphicData>
            </a:graphic>
          </wp:inline>
        </w:drawing>
      </w:r>
    </w:p>
    <w:p w14:paraId="521C37F1" w14:textId="77777777" w:rsidR="004D4053" w:rsidRDefault="004D4053" w:rsidP="00A51299"/>
    <w:p w14:paraId="521C37F2" w14:textId="27EED02E" w:rsidR="006D64F0" w:rsidRPr="006D64F0" w:rsidRDefault="006D64F0" w:rsidP="006D64F0">
      <w:pPr>
        <w:keepNext/>
        <w:keepLines/>
        <w:widowControl/>
        <w:contextualSpacing/>
        <w:rPr>
          <w:rFonts w:ascii="ＭＳ ゴシック" w:eastAsia="ＭＳ ゴシック" w:hAnsi="ＭＳ ゴシック"/>
          <w:sz w:val="24"/>
        </w:rPr>
      </w:pPr>
      <w:r w:rsidRPr="006D64F0">
        <w:rPr>
          <w:rFonts w:ascii="ＭＳ ゴシック" w:eastAsia="ＭＳ ゴシック" w:hAnsi="ＭＳ ゴシック" w:hint="eastAsia"/>
          <w:sz w:val="24"/>
        </w:rPr>
        <w:lastRenderedPageBreak/>
        <w:t>【</w:t>
      </w:r>
      <w:r>
        <w:rPr>
          <w:rFonts w:ascii="ＭＳ ゴシック" w:eastAsia="ＭＳ ゴシック" w:hAnsi="ＭＳ ゴシック" w:hint="eastAsia"/>
          <w:sz w:val="24"/>
        </w:rPr>
        <w:t>取得率（小数</w:t>
      </w:r>
      <w:r w:rsidR="00DD44F1">
        <w:rPr>
          <w:rFonts w:ascii="ＭＳ ゴシック" w:eastAsia="ＭＳ ゴシック" w:hAnsi="ＭＳ ゴシック" w:hint="eastAsia"/>
          <w:sz w:val="24"/>
        </w:rPr>
        <w:t>点</w:t>
      </w:r>
      <w:r>
        <w:rPr>
          <w:rFonts w:ascii="ＭＳ ゴシック" w:eastAsia="ＭＳ ゴシック" w:hAnsi="ＭＳ ゴシック" w:hint="eastAsia"/>
          <w:sz w:val="24"/>
        </w:rPr>
        <w:t>第二位四捨五入）　Ｂ/Ａ</w:t>
      </w:r>
      <w:r w:rsidRPr="006D64F0">
        <w:rPr>
          <w:rFonts w:ascii="ＭＳ ゴシック" w:eastAsia="ＭＳ ゴシック" w:hAnsi="ＭＳ ゴシック" w:hint="eastAsia"/>
          <w:sz w:val="24"/>
        </w:rPr>
        <w:t>】</w:t>
      </w:r>
    </w:p>
    <w:p w14:paraId="521C37F3" w14:textId="77777777" w:rsidR="005F0630" w:rsidRDefault="005F0630" w:rsidP="005F0630">
      <w:pPr>
        <w:keepNext/>
        <w:keepLines/>
        <w:widowControl/>
        <w:contextualSpacing/>
        <w:rPr>
          <w:rFonts w:hAnsi="ＭＳ 明朝"/>
        </w:rPr>
      </w:pPr>
      <w:r w:rsidRPr="001A47D8">
        <w:rPr>
          <w:rFonts w:hAnsi="ＭＳ 明朝" w:hint="eastAsia"/>
        </w:rPr>
        <w:t xml:space="preserve">　</w:t>
      </w:r>
      <w:r>
        <w:rPr>
          <w:rFonts w:hAnsi="ＭＳ 明朝" w:hint="eastAsia"/>
        </w:rPr>
        <w:t>『取得率</w:t>
      </w:r>
      <w:r w:rsidRPr="005F0630">
        <w:rPr>
          <w:rFonts w:hAnsi="ＭＳ 明朝" w:hint="eastAsia"/>
        </w:rPr>
        <w:t xml:space="preserve">　男性</w:t>
      </w:r>
      <w:r>
        <w:rPr>
          <w:rFonts w:hAnsi="ＭＳ 明朝" w:hint="eastAsia"/>
        </w:rPr>
        <w:t>』では</w:t>
      </w:r>
      <w:r w:rsidRPr="001A47D8">
        <w:rPr>
          <w:rFonts w:hAnsi="ＭＳ 明朝" w:hint="eastAsia"/>
        </w:rPr>
        <w:t>「</w:t>
      </w:r>
      <w:r>
        <w:rPr>
          <w:rFonts w:hAnsi="ＭＳ 明朝" w:hint="eastAsia"/>
        </w:rPr>
        <w:t>20.0％～39.9％</w:t>
      </w:r>
      <w:r w:rsidRPr="001A47D8">
        <w:rPr>
          <w:rFonts w:hAnsi="ＭＳ 明朝" w:hint="eastAsia"/>
        </w:rPr>
        <w:t>」が</w:t>
      </w:r>
      <w:r>
        <w:rPr>
          <w:rFonts w:hAnsi="ＭＳ 明朝" w:hint="eastAsia"/>
        </w:rPr>
        <w:t>11件と最も多くなっています</w:t>
      </w:r>
      <w:r w:rsidRPr="001A47D8">
        <w:rPr>
          <w:rFonts w:hAnsi="ＭＳ 明朝" w:hint="eastAsia"/>
        </w:rPr>
        <w:t>。</w:t>
      </w:r>
      <w:r>
        <w:rPr>
          <w:rFonts w:hAnsi="ＭＳ 明朝" w:hint="eastAsia"/>
        </w:rPr>
        <w:t>次いで</w:t>
      </w:r>
      <w:r w:rsidRPr="001A47D8">
        <w:rPr>
          <w:rFonts w:hAnsi="ＭＳ 明朝" w:hint="eastAsia"/>
        </w:rPr>
        <w:t>「</w:t>
      </w:r>
      <w:r>
        <w:rPr>
          <w:rFonts w:hAnsi="ＭＳ 明朝" w:hint="eastAsia"/>
        </w:rPr>
        <w:t>40.0％</w:t>
      </w:r>
      <w:r w:rsidRPr="001A47D8">
        <w:rPr>
          <w:rFonts w:hAnsi="ＭＳ 明朝" w:hint="eastAsia"/>
        </w:rPr>
        <w:t>～</w:t>
      </w:r>
      <w:r>
        <w:rPr>
          <w:rFonts w:hAnsi="ＭＳ 明朝" w:hint="eastAsia"/>
        </w:rPr>
        <w:t>59.9％</w:t>
      </w:r>
      <w:r w:rsidRPr="001A47D8">
        <w:rPr>
          <w:rFonts w:hAnsi="ＭＳ 明朝" w:hint="eastAsia"/>
        </w:rPr>
        <w:t>」が</w:t>
      </w:r>
      <w:r>
        <w:rPr>
          <w:rFonts w:hAnsi="ＭＳ 明朝" w:hint="eastAsia"/>
        </w:rPr>
        <w:t>６件で続いています。</w:t>
      </w:r>
    </w:p>
    <w:p w14:paraId="521C37F4" w14:textId="77777777" w:rsidR="005F0630" w:rsidRPr="005F0630" w:rsidRDefault="005F0630" w:rsidP="005F0630">
      <w:pPr>
        <w:keepNext/>
        <w:keepLines/>
        <w:widowControl/>
        <w:contextualSpacing/>
        <w:rPr>
          <w:rFonts w:hAnsi="ＭＳ 明朝"/>
        </w:rPr>
      </w:pPr>
      <w:r w:rsidRPr="001A47D8">
        <w:rPr>
          <w:rFonts w:hAnsi="ＭＳ 明朝" w:hint="eastAsia"/>
        </w:rPr>
        <w:t xml:space="preserve">　</w:t>
      </w:r>
      <w:r>
        <w:rPr>
          <w:rFonts w:hAnsi="ＭＳ 明朝" w:hint="eastAsia"/>
        </w:rPr>
        <w:t>『取得率</w:t>
      </w:r>
      <w:r w:rsidRPr="005F0630">
        <w:rPr>
          <w:rFonts w:hAnsi="ＭＳ 明朝" w:hint="eastAsia"/>
        </w:rPr>
        <w:t xml:space="preserve">　</w:t>
      </w:r>
      <w:r>
        <w:rPr>
          <w:rFonts w:hAnsi="ＭＳ 明朝" w:hint="eastAsia"/>
        </w:rPr>
        <w:t>女</w:t>
      </w:r>
      <w:r w:rsidRPr="005F0630">
        <w:rPr>
          <w:rFonts w:hAnsi="ＭＳ 明朝" w:hint="eastAsia"/>
        </w:rPr>
        <w:t>性</w:t>
      </w:r>
      <w:r>
        <w:rPr>
          <w:rFonts w:hAnsi="ＭＳ 明朝" w:hint="eastAsia"/>
        </w:rPr>
        <w:t>』では</w:t>
      </w:r>
      <w:r w:rsidRPr="001A47D8">
        <w:rPr>
          <w:rFonts w:hAnsi="ＭＳ 明朝" w:hint="eastAsia"/>
        </w:rPr>
        <w:t>「</w:t>
      </w:r>
      <w:r>
        <w:rPr>
          <w:rFonts w:hAnsi="ＭＳ 明朝" w:hint="eastAsia"/>
        </w:rPr>
        <w:t>40.0％～59.9％</w:t>
      </w:r>
      <w:r w:rsidRPr="001A47D8">
        <w:rPr>
          <w:rFonts w:hAnsi="ＭＳ 明朝" w:hint="eastAsia"/>
        </w:rPr>
        <w:t>」</w:t>
      </w:r>
      <w:r>
        <w:rPr>
          <w:rFonts w:hAnsi="ＭＳ 明朝" w:hint="eastAsia"/>
        </w:rPr>
        <w:t>と「60.0％～79.9％」</w:t>
      </w:r>
      <w:r w:rsidRPr="001A47D8">
        <w:rPr>
          <w:rFonts w:hAnsi="ＭＳ 明朝" w:hint="eastAsia"/>
        </w:rPr>
        <w:t>が</w:t>
      </w:r>
      <w:r>
        <w:rPr>
          <w:rFonts w:hAnsi="ＭＳ 明朝" w:hint="eastAsia"/>
        </w:rPr>
        <w:t>ともに７件と最も多くなっています</w:t>
      </w:r>
      <w:r w:rsidRPr="001A47D8">
        <w:rPr>
          <w:rFonts w:hAnsi="ＭＳ 明朝" w:hint="eastAsia"/>
        </w:rPr>
        <w:t>。</w:t>
      </w:r>
      <w:r>
        <w:rPr>
          <w:rFonts w:hAnsi="ＭＳ 明朝" w:hint="eastAsia"/>
        </w:rPr>
        <w:t>次いで</w:t>
      </w:r>
      <w:r w:rsidRPr="001A47D8">
        <w:rPr>
          <w:rFonts w:hAnsi="ＭＳ 明朝" w:hint="eastAsia"/>
        </w:rPr>
        <w:t>「</w:t>
      </w:r>
      <w:r>
        <w:rPr>
          <w:rFonts w:hAnsi="ＭＳ 明朝" w:hint="eastAsia"/>
        </w:rPr>
        <w:t>20.0％</w:t>
      </w:r>
      <w:r w:rsidRPr="001A47D8">
        <w:rPr>
          <w:rFonts w:hAnsi="ＭＳ 明朝" w:hint="eastAsia"/>
        </w:rPr>
        <w:t>～</w:t>
      </w:r>
      <w:r>
        <w:rPr>
          <w:rFonts w:hAnsi="ＭＳ 明朝" w:hint="eastAsia"/>
        </w:rPr>
        <w:t>39.9％</w:t>
      </w:r>
      <w:r w:rsidRPr="001A47D8">
        <w:rPr>
          <w:rFonts w:hAnsi="ＭＳ 明朝" w:hint="eastAsia"/>
        </w:rPr>
        <w:t>」が</w:t>
      </w:r>
      <w:r>
        <w:rPr>
          <w:rFonts w:hAnsi="ＭＳ 明朝" w:hint="eastAsia"/>
        </w:rPr>
        <w:t>６件で続いています。</w:t>
      </w:r>
    </w:p>
    <w:p w14:paraId="521C37F5" w14:textId="5AE11BB7" w:rsidR="005F0630" w:rsidRDefault="009352B4" w:rsidP="005F0630">
      <w:pPr>
        <w:jc w:val="center"/>
      </w:pPr>
      <w:r w:rsidRPr="009352B4">
        <w:rPr>
          <w:noProof/>
        </w:rPr>
        <w:drawing>
          <wp:inline distT="0" distB="0" distL="0" distR="0" wp14:anchorId="3BCADDAC" wp14:editId="3DAAC1FF">
            <wp:extent cx="5283200" cy="2133600"/>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283200" cy="2133600"/>
                    </a:xfrm>
                    <a:prstGeom prst="rect">
                      <a:avLst/>
                    </a:prstGeom>
                    <a:noFill/>
                    <a:ln>
                      <a:noFill/>
                    </a:ln>
                  </pic:spPr>
                </pic:pic>
              </a:graphicData>
            </a:graphic>
          </wp:inline>
        </w:drawing>
      </w:r>
    </w:p>
    <w:p w14:paraId="521C37F6" w14:textId="77777777" w:rsidR="005F0630" w:rsidRPr="005F0630" w:rsidRDefault="005F0630" w:rsidP="005F0630"/>
    <w:p w14:paraId="521C37F7" w14:textId="77777777" w:rsidR="004D4053" w:rsidRDefault="004D4053" w:rsidP="00EB0A35">
      <w:pPr>
        <w:pageBreakBefore/>
        <w:snapToGrid w:val="0"/>
        <w:outlineLvl w:val="1"/>
        <w:rPr>
          <w:rFonts w:asciiTheme="majorEastAsia" w:eastAsiaTheme="majorEastAsia" w:hAnsiTheme="majorEastAsia"/>
          <w:b/>
          <w:color w:val="000000" w:themeColor="text1"/>
          <w:sz w:val="32"/>
          <w:szCs w:val="32"/>
          <w:bdr w:val="single" w:sz="4" w:space="0" w:color="auto"/>
          <w:shd w:val="pct15" w:color="auto" w:fill="FFFFFF"/>
        </w:rPr>
      </w:pPr>
      <w:r>
        <w:rPr>
          <w:rFonts w:asciiTheme="majorEastAsia" w:eastAsiaTheme="majorEastAsia" w:hAnsiTheme="majorEastAsia" w:hint="eastAsia"/>
          <w:b/>
          <w:color w:val="000000" w:themeColor="text1"/>
          <w:sz w:val="32"/>
          <w:szCs w:val="32"/>
          <w:bdr w:val="single" w:sz="4" w:space="0" w:color="auto"/>
          <w:shd w:val="pct15" w:color="auto" w:fill="FFFFFF"/>
        </w:rPr>
        <w:lastRenderedPageBreak/>
        <w:t xml:space="preserve"> </w:t>
      </w:r>
      <w:bookmarkStart w:id="20" w:name="_Toc33688725"/>
      <w:r w:rsidRPr="004D4053">
        <w:rPr>
          <w:rFonts w:asciiTheme="majorEastAsia" w:eastAsiaTheme="majorEastAsia" w:hAnsiTheme="majorEastAsia" w:hint="eastAsia"/>
          <w:b/>
          <w:color w:val="000000" w:themeColor="text1"/>
          <w:sz w:val="32"/>
          <w:szCs w:val="32"/>
          <w:bdr w:val="single" w:sz="4" w:space="0" w:color="auto"/>
          <w:shd w:val="pct15" w:color="auto" w:fill="FFFFFF"/>
        </w:rPr>
        <w:t>女性の職業生活における活躍の推進や男女共同参画社会について</w:t>
      </w:r>
      <w:bookmarkEnd w:id="20"/>
      <w:r>
        <w:rPr>
          <w:rFonts w:asciiTheme="majorEastAsia" w:eastAsiaTheme="majorEastAsia" w:hAnsiTheme="majorEastAsia" w:hint="eastAsia"/>
          <w:b/>
          <w:color w:val="000000" w:themeColor="text1"/>
          <w:sz w:val="32"/>
          <w:szCs w:val="32"/>
          <w:bdr w:val="single" w:sz="4" w:space="0" w:color="auto"/>
          <w:shd w:val="pct15" w:color="auto" w:fill="FFFFFF"/>
        </w:rPr>
        <w:t xml:space="preserve"> </w:t>
      </w:r>
    </w:p>
    <w:p w14:paraId="521C37F8" w14:textId="77777777" w:rsidR="00EB0A35" w:rsidRDefault="00EB0A35" w:rsidP="00EB0A35">
      <w:pPr>
        <w:spacing w:line="240" w:lineRule="exact"/>
      </w:pPr>
    </w:p>
    <w:p w14:paraId="521C37F9"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t>問17　女性が職業生活において、人生の各段階でどのような働き方をするのが理想だと思いますか。 (MA)</w:t>
      </w:r>
    </w:p>
    <w:p w14:paraId="521C37FA" w14:textId="77777777" w:rsidR="001A47D8" w:rsidRPr="001A47D8" w:rsidRDefault="001A47D8" w:rsidP="001A47D8">
      <w:pPr>
        <w:keepNext/>
        <w:keepLines/>
        <w:widowControl/>
        <w:contextualSpacing/>
        <w:rPr>
          <w:rFonts w:hAnsi="ＭＳ 明朝"/>
        </w:rPr>
      </w:pPr>
      <w:r w:rsidRPr="001A47D8">
        <w:rPr>
          <w:rFonts w:hAnsi="ＭＳ 明朝" w:hint="eastAsia"/>
        </w:rPr>
        <w:t xml:space="preserve">　「現役で働けるうちは、社員として活躍するほうがよい」が</w:t>
      </w:r>
      <w:r w:rsidR="003724E5">
        <w:rPr>
          <w:rFonts w:hAnsi="ＭＳ 明朝" w:hint="eastAsia"/>
        </w:rPr>
        <w:t>39件</w:t>
      </w:r>
      <w:r w:rsidRPr="001A47D8">
        <w:rPr>
          <w:rFonts w:hAnsi="ＭＳ 明朝" w:hint="eastAsia"/>
        </w:rPr>
        <w:t>で最も</w:t>
      </w:r>
      <w:r w:rsidR="003724E5">
        <w:rPr>
          <w:rFonts w:hAnsi="ＭＳ 明朝" w:hint="eastAsia"/>
        </w:rPr>
        <w:t>多くなっています。次いで「</w:t>
      </w:r>
      <w:r w:rsidRPr="001A47D8">
        <w:rPr>
          <w:rFonts w:hAnsi="ＭＳ 明朝" w:hint="eastAsia"/>
        </w:rPr>
        <w:t>パートタイム勤務への変更など、勤務条件などを変えて働くほうがよい」が</w:t>
      </w:r>
      <w:r w:rsidR="003724E5">
        <w:rPr>
          <w:rFonts w:hAnsi="ＭＳ 明朝" w:hint="eastAsia"/>
        </w:rPr>
        <w:t>26件</w:t>
      </w:r>
      <w:r w:rsidRPr="001A47D8">
        <w:rPr>
          <w:rFonts w:hAnsi="ＭＳ 明朝" w:hint="eastAsia"/>
        </w:rPr>
        <w:t>、「妊娠、介護等でもフレックスタイムや時間短縮勤務などを利用して、働き続けるほうがよい」が</w:t>
      </w:r>
      <w:r w:rsidR="003724E5">
        <w:rPr>
          <w:rFonts w:hAnsi="ＭＳ 明朝" w:hint="eastAsia"/>
        </w:rPr>
        <w:t>22件</w:t>
      </w:r>
      <w:r w:rsidRPr="001A47D8">
        <w:rPr>
          <w:rFonts w:hAnsi="ＭＳ 明朝" w:hint="eastAsia"/>
        </w:rPr>
        <w:t>で続いています。</w:t>
      </w:r>
    </w:p>
    <w:p w14:paraId="521C37FB" w14:textId="08753468" w:rsidR="001A47D8" w:rsidRDefault="0061479A" w:rsidP="001A47D8">
      <w:pPr>
        <w:spacing w:beforeLines="50" w:before="180"/>
        <w:contextualSpacing/>
        <w:jc w:val="center"/>
        <w:rPr>
          <w:rFonts w:ascii="Century" w:eastAsia="HG丸ｺﾞｼｯｸM-PRO"/>
        </w:rPr>
      </w:pPr>
      <w:r w:rsidRPr="0061479A">
        <w:rPr>
          <w:rFonts w:ascii="Century" w:eastAsia="HG丸ｺﾞｼｯｸM-PRO"/>
          <w:noProof/>
        </w:rPr>
        <w:drawing>
          <wp:inline distT="0" distB="0" distL="0" distR="0" wp14:anchorId="51DAE386" wp14:editId="2A1F2903">
            <wp:extent cx="5302250" cy="5694045"/>
            <wp:effectExtent l="0" t="0" r="0" b="190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302250" cy="5694045"/>
                    </a:xfrm>
                    <a:prstGeom prst="rect">
                      <a:avLst/>
                    </a:prstGeom>
                    <a:noFill/>
                    <a:ln>
                      <a:noFill/>
                    </a:ln>
                  </pic:spPr>
                </pic:pic>
              </a:graphicData>
            </a:graphic>
          </wp:inline>
        </w:drawing>
      </w:r>
    </w:p>
    <w:p w14:paraId="521C37FD"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問18　女性が職業生活において活躍していくためや、男女共同参画社会を形成していくため、今後、行政はどのようなことに力を入れていくべきだと思いますか。 (MA)</w:t>
      </w:r>
    </w:p>
    <w:p w14:paraId="521C37FE" w14:textId="77777777" w:rsidR="001A47D8" w:rsidRDefault="001A47D8" w:rsidP="001A47D8">
      <w:pPr>
        <w:keepNext/>
        <w:keepLines/>
        <w:widowControl/>
        <w:contextualSpacing/>
        <w:rPr>
          <w:rFonts w:hAnsi="ＭＳ 明朝"/>
        </w:rPr>
      </w:pPr>
      <w:r w:rsidRPr="001A47D8">
        <w:rPr>
          <w:rFonts w:hAnsi="ＭＳ 明朝" w:hint="eastAsia"/>
        </w:rPr>
        <w:t xml:space="preserve">　「保育施設や介護支援等の社会保障サービスを充実させる」が</w:t>
      </w:r>
      <w:r w:rsidR="003724E5">
        <w:rPr>
          <w:rFonts w:hAnsi="ＭＳ 明朝" w:hint="eastAsia"/>
        </w:rPr>
        <w:t>27件</w:t>
      </w:r>
      <w:r w:rsidRPr="001A47D8">
        <w:rPr>
          <w:rFonts w:hAnsi="ＭＳ 明朝" w:hint="eastAsia"/>
        </w:rPr>
        <w:t>で最も</w:t>
      </w:r>
      <w:r w:rsidR="003724E5">
        <w:rPr>
          <w:rFonts w:hAnsi="ＭＳ 明朝" w:hint="eastAsia"/>
        </w:rPr>
        <w:t>多く</w:t>
      </w:r>
      <w:r w:rsidRPr="001A47D8">
        <w:rPr>
          <w:rFonts w:hAnsi="ＭＳ 明朝" w:hint="eastAsia"/>
        </w:rPr>
        <w:t>なっています。次いで「職業教育や職業訓練を充実させる」が</w:t>
      </w:r>
      <w:r w:rsidR="003724E5">
        <w:rPr>
          <w:rFonts w:hAnsi="ＭＳ 明朝" w:hint="eastAsia"/>
        </w:rPr>
        <w:t>17件</w:t>
      </w:r>
      <w:r w:rsidRPr="001A47D8">
        <w:rPr>
          <w:rFonts w:hAnsi="ＭＳ 明朝" w:hint="eastAsia"/>
        </w:rPr>
        <w:t>、「法律や制度の面で見直しを行う」が</w:t>
      </w:r>
      <w:r w:rsidR="003724E5">
        <w:rPr>
          <w:rFonts w:hAnsi="ＭＳ 明朝" w:hint="eastAsia"/>
        </w:rPr>
        <w:t>12件</w:t>
      </w:r>
      <w:r w:rsidRPr="001A47D8">
        <w:rPr>
          <w:rFonts w:hAnsi="ＭＳ 明朝" w:hint="eastAsia"/>
        </w:rPr>
        <w:t>で続いています。</w:t>
      </w:r>
    </w:p>
    <w:p w14:paraId="521C37FF" w14:textId="1884884D" w:rsidR="003724E5" w:rsidRDefault="007679B2">
      <w:pPr>
        <w:widowControl/>
        <w:jc w:val="left"/>
      </w:pPr>
      <w:r w:rsidRPr="007679B2">
        <w:rPr>
          <w:noProof/>
        </w:rPr>
        <w:drawing>
          <wp:inline distT="0" distB="0" distL="0" distR="0" wp14:anchorId="35DC9521" wp14:editId="1AC87D88">
            <wp:extent cx="5302250" cy="6626225"/>
            <wp:effectExtent l="0" t="0" r="0" b="317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302250" cy="6626225"/>
                    </a:xfrm>
                    <a:prstGeom prst="rect">
                      <a:avLst/>
                    </a:prstGeom>
                    <a:noFill/>
                    <a:ln>
                      <a:noFill/>
                    </a:ln>
                  </pic:spPr>
                </pic:pic>
              </a:graphicData>
            </a:graphic>
          </wp:inline>
        </w:drawing>
      </w:r>
      <w:r w:rsidR="003724E5">
        <w:br w:type="page"/>
      </w:r>
    </w:p>
    <w:p w14:paraId="521C3800" w14:textId="162DDF0C"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問19　貴事業所で女性の活躍に向けて推進している</w:t>
      </w:r>
      <w:r w:rsidR="0086108D" w:rsidRPr="001A47D8">
        <w:rPr>
          <w:rFonts w:ascii="ＭＳ ゴシック" w:eastAsia="ＭＳ ゴシック" w:hAnsi="ＭＳ ゴシック" w:hint="eastAsia"/>
          <w:sz w:val="24"/>
        </w:rPr>
        <w:t>取組</w:t>
      </w:r>
      <w:r w:rsidRPr="001A47D8">
        <w:rPr>
          <w:rFonts w:ascii="ＭＳ ゴシック" w:eastAsia="ＭＳ ゴシック" w:hAnsi="ＭＳ ゴシック" w:hint="eastAsia"/>
          <w:sz w:val="24"/>
        </w:rPr>
        <w:t>はどのようなものがありますか。 (MA)</w:t>
      </w:r>
    </w:p>
    <w:p w14:paraId="7D6B1015" w14:textId="09F04D9D" w:rsidR="00E471CC" w:rsidRPr="001A47D8" w:rsidRDefault="001A47D8" w:rsidP="003724E5">
      <w:pPr>
        <w:keepNext/>
        <w:keepLines/>
        <w:widowControl/>
        <w:contextualSpacing/>
        <w:rPr>
          <w:rFonts w:hAnsi="ＭＳ 明朝"/>
        </w:rPr>
      </w:pPr>
      <w:r w:rsidRPr="001A47D8">
        <w:rPr>
          <w:rFonts w:hAnsi="ＭＳ 明朝" w:hint="eastAsia"/>
        </w:rPr>
        <w:t xml:space="preserve">　「女性従業員の採用拡大、パート契約社員から正社員への登用」が</w:t>
      </w:r>
      <w:r w:rsidR="003724E5">
        <w:rPr>
          <w:rFonts w:hAnsi="ＭＳ 明朝" w:hint="eastAsia"/>
        </w:rPr>
        <w:t>22件</w:t>
      </w:r>
      <w:r w:rsidRPr="001A47D8">
        <w:rPr>
          <w:rFonts w:hAnsi="ＭＳ 明朝" w:hint="eastAsia"/>
        </w:rPr>
        <w:t>で最も</w:t>
      </w:r>
      <w:r w:rsidR="003724E5">
        <w:rPr>
          <w:rFonts w:hAnsi="ＭＳ 明朝" w:hint="eastAsia"/>
        </w:rPr>
        <w:t>多く</w:t>
      </w:r>
      <w:r w:rsidRPr="001A47D8">
        <w:rPr>
          <w:rFonts w:hAnsi="ＭＳ 明朝" w:hint="eastAsia"/>
        </w:rPr>
        <w:t>なっています。次いで「短縮勤務・フレックスタイム等、勤務時間の柔軟化」が</w:t>
      </w:r>
      <w:r w:rsidR="003724E5">
        <w:rPr>
          <w:rFonts w:hAnsi="ＭＳ 明朝" w:hint="eastAsia"/>
        </w:rPr>
        <w:t>14件</w:t>
      </w:r>
      <w:r w:rsidRPr="001A47D8">
        <w:rPr>
          <w:rFonts w:hAnsi="ＭＳ 明朝" w:hint="eastAsia"/>
        </w:rPr>
        <w:t>、「出産や育児等による休業がハンディとならないような人事制度の導入」が</w:t>
      </w:r>
      <w:r w:rsidR="003724E5">
        <w:rPr>
          <w:rFonts w:hAnsi="ＭＳ 明朝" w:hint="eastAsia"/>
        </w:rPr>
        <w:t>12件、「</w:t>
      </w:r>
      <w:r w:rsidR="003724E5" w:rsidRPr="003724E5">
        <w:rPr>
          <w:rFonts w:hAnsi="ＭＳ 明朝" w:hint="eastAsia"/>
        </w:rPr>
        <w:t>男女ともに異動や担当業務についての本人の意向確認</w:t>
      </w:r>
      <w:r w:rsidR="003724E5">
        <w:rPr>
          <w:rFonts w:hAnsi="ＭＳ 明朝" w:hint="eastAsia"/>
        </w:rPr>
        <w:t>」が</w:t>
      </w:r>
      <w:r w:rsidR="00D43DCF" w:rsidRPr="005030AF">
        <w:rPr>
          <w:rFonts w:hAnsi="ＭＳ 明朝"/>
          <w:spacing w:val="20"/>
        </w:rPr>
        <w:t>11</w:t>
      </w:r>
      <w:r w:rsidR="003724E5">
        <w:rPr>
          <w:rFonts w:hAnsi="ＭＳ 明朝" w:hint="eastAsia"/>
        </w:rPr>
        <w:t>件、「</w:t>
      </w:r>
      <w:r w:rsidR="003724E5" w:rsidRPr="003724E5">
        <w:rPr>
          <w:rFonts w:hAnsi="ＭＳ 明朝" w:hint="eastAsia"/>
        </w:rPr>
        <w:t>女性の管理職への積極的登用</w:t>
      </w:r>
      <w:r w:rsidR="003724E5">
        <w:rPr>
          <w:rFonts w:hAnsi="ＭＳ 明朝" w:hint="eastAsia"/>
        </w:rPr>
        <w:t>」が10件</w:t>
      </w:r>
      <w:r w:rsidRPr="001A47D8">
        <w:rPr>
          <w:rFonts w:hAnsi="ＭＳ 明朝" w:hint="eastAsia"/>
        </w:rPr>
        <w:t>で続いています。</w:t>
      </w:r>
      <w:r w:rsidR="000C7CC2">
        <w:rPr>
          <w:rFonts w:hAnsi="ＭＳ 明朝" w:hint="eastAsia"/>
        </w:rPr>
        <w:t>また、「特にない」が</w:t>
      </w:r>
      <w:r w:rsidR="00D43DCF">
        <w:rPr>
          <w:rFonts w:hAnsi="ＭＳ 明朝"/>
        </w:rPr>
        <w:t>12</w:t>
      </w:r>
      <w:r w:rsidR="00DD44F1">
        <w:rPr>
          <w:rFonts w:hAnsi="ＭＳ 明朝" w:hint="eastAsia"/>
        </w:rPr>
        <w:t>件</w:t>
      </w:r>
      <w:r w:rsidR="000C7CC2">
        <w:rPr>
          <w:rFonts w:hAnsi="ＭＳ 明朝" w:hint="eastAsia"/>
        </w:rPr>
        <w:t>となっています。</w:t>
      </w:r>
    </w:p>
    <w:p w14:paraId="521C3802" w14:textId="536C5AF8" w:rsidR="001A47D8" w:rsidRDefault="00CD3487" w:rsidP="001A47D8">
      <w:pPr>
        <w:spacing w:beforeLines="50" w:before="180"/>
        <w:contextualSpacing/>
        <w:jc w:val="center"/>
        <w:rPr>
          <w:rFonts w:ascii="Century" w:eastAsia="HG丸ｺﾞｼｯｸM-PRO"/>
        </w:rPr>
      </w:pPr>
      <w:r w:rsidRPr="00CD3487">
        <w:rPr>
          <w:rFonts w:ascii="Century" w:eastAsia="HG丸ｺﾞｼｯｸM-PRO"/>
          <w:noProof/>
        </w:rPr>
        <w:drawing>
          <wp:inline distT="0" distB="0" distL="0" distR="0" wp14:anchorId="5E4FBD20" wp14:editId="2E60D231">
            <wp:extent cx="5302250" cy="6412865"/>
            <wp:effectExtent l="0" t="0" r="0" b="698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302250" cy="6412865"/>
                    </a:xfrm>
                    <a:prstGeom prst="rect">
                      <a:avLst/>
                    </a:prstGeom>
                    <a:noFill/>
                    <a:ln>
                      <a:noFill/>
                    </a:ln>
                  </pic:spPr>
                </pic:pic>
              </a:graphicData>
            </a:graphic>
          </wp:inline>
        </w:drawing>
      </w:r>
    </w:p>
    <w:p w14:paraId="521C3804" w14:textId="77777777" w:rsidR="001A47D8" w:rsidRPr="001A47D8" w:rsidRDefault="001A47D8" w:rsidP="001A47D8">
      <w:pPr>
        <w:keepNext/>
        <w:keepLines/>
        <w:widowControl/>
        <w:pBdr>
          <w:top w:val="single" w:sz="4" w:space="4" w:color="auto"/>
          <w:bottom w:val="single" w:sz="4" w:space="4" w:color="auto"/>
        </w:pBdr>
        <w:snapToGrid w:val="0"/>
        <w:spacing w:afterLines="100" w:after="360"/>
        <w:ind w:left="480" w:hangingChars="200" w:hanging="480"/>
        <w:contextualSpacing/>
        <w:outlineLvl w:val="2"/>
        <w:rPr>
          <w:rFonts w:ascii="ＭＳ ゴシック" w:eastAsia="ＭＳ ゴシック" w:hAnsi="ＭＳ ゴシック"/>
          <w:sz w:val="24"/>
        </w:rPr>
      </w:pPr>
      <w:r w:rsidRPr="001A47D8">
        <w:rPr>
          <w:rFonts w:ascii="ＭＳ ゴシック" w:eastAsia="ＭＳ ゴシック" w:hAnsi="ＭＳ ゴシック" w:hint="eastAsia"/>
          <w:sz w:val="24"/>
        </w:rPr>
        <w:lastRenderedPageBreak/>
        <w:t>問20　貴事業所で女性の活躍推進にあたっての課題はどのようなものがありますか。 (MA)</w:t>
      </w:r>
    </w:p>
    <w:p w14:paraId="521C3805" w14:textId="4662A745" w:rsidR="001A47D8" w:rsidRPr="001A47D8" w:rsidRDefault="001A47D8" w:rsidP="003724E5">
      <w:pPr>
        <w:keepNext/>
        <w:keepLines/>
        <w:widowControl/>
        <w:contextualSpacing/>
        <w:rPr>
          <w:rFonts w:hAnsi="ＭＳ 明朝"/>
        </w:rPr>
      </w:pPr>
      <w:r w:rsidRPr="001A47D8">
        <w:rPr>
          <w:rFonts w:hAnsi="ＭＳ 明朝" w:hint="eastAsia"/>
        </w:rPr>
        <w:t xml:space="preserve">　「女性の家事や育児の負担を考慮する必要がある」が</w:t>
      </w:r>
      <w:r w:rsidR="003724E5">
        <w:rPr>
          <w:rFonts w:hAnsi="ＭＳ 明朝" w:hint="eastAsia"/>
        </w:rPr>
        <w:t>22件</w:t>
      </w:r>
      <w:r w:rsidRPr="001A47D8">
        <w:rPr>
          <w:rFonts w:hAnsi="ＭＳ 明朝" w:hint="eastAsia"/>
        </w:rPr>
        <w:t>で</w:t>
      </w:r>
      <w:r w:rsidR="003724E5">
        <w:rPr>
          <w:rFonts w:hAnsi="ＭＳ 明朝" w:hint="eastAsia"/>
        </w:rPr>
        <w:t>最も多くなっています。次いで</w:t>
      </w:r>
      <w:r w:rsidRPr="001A47D8">
        <w:rPr>
          <w:rFonts w:hAnsi="ＭＳ 明朝" w:hint="eastAsia"/>
        </w:rPr>
        <w:t>「女性が就ける業務が限られている」が</w:t>
      </w:r>
      <w:r w:rsidR="000C3CF9">
        <w:rPr>
          <w:rFonts w:hAnsi="ＭＳ 明朝"/>
        </w:rPr>
        <w:t>12</w:t>
      </w:r>
      <w:r w:rsidR="003724E5">
        <w:rPr>
          <w:rFonts w:hAnsi="ＭＳ 明朝" w:hint="eastAsia"/>
        </w:rPr>
        <w:t>件</w:t>
      </w:r>
      <w:r w:rsidRPr="001A47D8">
        <w:rPr>
          <w:rFonts w:hAnsi="ＭＳ 明朝" w:hint="eastAsia"/>
        </w:rPr>
        <w:t>、「活躍を望む女性が少ない」が</w:t>
      </w:r>
      <w:r w:rsidR="003724E5">
        <w:rPr>
          <w:rFonts w:hAnsi="ＭＳ 明朝" w:hint="eastAsia"/>
        </w:rPr>
        <w:t>９件、「</w:t>
      </w:r>
      <w:r w:rsidR="003724E5" w:rsidRPr="003724E5">
        <w:rPr>
          <w:rFonts w:hAnsi="ＭＳ 明朝" w:hint="eastAsia"/>
        </w:rPr>
        <w:t>働きやすい職場環境を整備する負担が重い</w:t>
      </w:r>
      <w:r w:rsidR="003724E5">
        <w:rPr>
          <w:rFonts w:hAnsi="ＭＳ 明朝" w:hint="eastAsia"/>
        </w:rPr>
        <w:t>」が８件、「</w:t>
      </w:r>
      <w:r w:rsidR="003724E5" w:rsidRPr="003724E5">
        <w:rPr>
          <w:rFonts w:hAnsi="ＭＳ 明朝" w:hint="eastAsia"/>
        </w:rPr>
        <w:t>特にない</w:t>
      </w:r>
      <w:r w:rsidR="003724E5">
        <w:rPr>
          <w:rFonts w:hAnsi="ＭＳ 明朝" w:hint="eastAsia"/>
        </w:rPr>
        <w:t>」が７件</w:t>
      </w:r>
      <w:r w:rsidRPr="001A47D8">
        <w:rPr>
          <w:rFonts w:hAnsi="ＭＳ 明朝" w:hint="eastAsia"/>
        </w:rPr>
        <w:t>で続いています。</w:t>
      </w:r>
    </w:p>
    <w:p w14:paraId="521C3806" w14:textId="55BDE0F1" w:rsidR="001A47D8" w:rsidRPr="001A47D8" w:rsidRDefault="008549D7" w:rsidP="001A47D8">
      <w:pPr>
        <w:spacing w:beforeLines="50" w:before="180"/>
        <w:contextualSpacing/>
        <w:jc w:val="center"/>
        <w:rPr>
          <w:rFonts w:ascii="Century" w:eastAsia="HG丸ｺﾞｼｯｸM-PRO"/>
        </w:rPr>
      </w:pPr>
      <w:r w:rsidRPr="008549D7">
        <w:rPr>
          <w:rFonts w:ascii="Century" w:eastAsia="HG丸ｺﾞｼｯｸM-PRO"/>
          <w:noProof/>
        </w:rPr>
        <w:drawing>
          <wp:inline distT="0" distB="0" distL="0" distR="0" wp14:anchorId="183E4DA0" wp14:editId="14F9FF25">
            <wp:extent cx="5302250" cy="6222365"/>
            <wp:effectExtent l="0" t="0" r="0" b="698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5302250" cy="6222365"/>
                    </a:xfrm>
                    <a:prstGeom prst="rect">
                      <a:avLst/>
                    </a:prstGeom>
                    <a:noFill/>
                    <a:ln>
                      <a:noFill/>
                    </a:ln>
                  </pic:spPr>
                </pic:pic>
              </a:graphicData>
            </a:graphic>
          </wp:inline>
        </w:drawing>
      </w:r>
    </w:p>
    <w:p w14:paraId="521C3807" w14:textId="47B8D9A6" w:rsidR="002D0F30" w:rsidRDefault="002D0F30">
      <w:pPr>
        <w:widowControl/>
        <w:autoSpaceDE/>
        <w:jc w:val="left"/>
      </w:pPr>
      <w:r>
        <w:br w:type="page"/>
      </w:r>
    </w:p>
    <w:p w14:paraId="19829930" w14:textId="45A087A1" w:rsidR="001A47D8" w:rsidRPr="002D0F30" w:rsidRDefault="002D0F30" w:rsidP="002D0F30">
      <w:pPr>
        <w:pStyle w:val="ab"/>
        <w:pageBreakBefore/>
        <w:ind w:leftChars="0" w:left="0"/>
        <w:outlineLvl w:val="0"/>
        <w:rPr>
          <w:rFonts w:ascii="HGS創英角ｺﾞｼｯｸUB" w:eastAsia="HGS創英角ｺﾞｼｯｸUB" w:hAnsi="HGS創英角ｺﾞｼｯｸUB"/>
          <w:sz w:val="32"/>
          <w:szCs w:val="32"/>
        </w:rPr>
      </w:pPr>
      <w:bookmarkStart w:id="21" w:name="_Toc33688726"/>
      <w:r w:rsidRPr="002D0F30">
        <w:rPr>
          <w:rFonts w:ascii="HGS創英角ｺﾞｼｯｸUB" w:eastAsia="HGS創英角ｺﾞｼｯｸUB" w:hAnsi="HGS創英角ｺﾞｼｯｸUB" w:hint="eastAsia"/>
          <w:sz w:val="32"/>
          <w:szCs w:val="32"/>
        </w:rPr>
        <w:lastRenderedPageBreak/>
        <w:t>資料</w:t>
      </w:r>
      <w:r>
        <w:rPr>
          <w:rFonts w:ascii="HGS創英角ｺﾞｼｯｸUB" w:eastAsia="HGS創英角ｺﾞｼｯｸUB" w:hAnsi="HGS創英角ｺﾞｼｯｸUB" w:hint="eastAsia"/>
          <w:sz w:val="32"/>
          <w:szCs w:val="32"/>
        </w:rPr>
        <w:t>（調査票）</w:t>
      </w:r>
      <w:bookmarkEnd w:id="21"/>
    </w:p>
    <w:p w14:paraId="5172423A" w14:textId="13576594" w:rsidR="00FF7041" w:rsidRDefault="00FF7041" w:rsidP="00FF7041">
      <w:pPr>
        <w:pStyle w:val="2"/>
      </w:pPr>
      <w:bookmarkStart w:id="22" w:name="_Toc33688727"/>
      <w:r w:rsidRPr="00C14B38">
        <w:rPr>
          <w:rFonts w:hint="eastAsia"/>
        </w:rPr>
        <w:t>１　市民</w:t>
      </w:r>
      <w:r>
        <w:rPr>
          <w:rFonts w:hint="eastAsia"/>
        </w:rPr>
        <w:t>向け調査票</w:t>
      </w:r>
      <w:bookmarkEnd w:id="22"/>
    </w:p>
    <w:p w14:paraId="488119D1" w14:textId="5AD03F72" w:rsidR="00FF7041" w:rsidRDefault="008E6024" w:rsidP="003102BC">
      <w:pPr>
        <w:jc w:val="center"/>
      </w:pPr>
      <w:r>
        <w:rPr>
          <w:noProof/>
        </w:rPr>
        <w:drawing>
          <wp:inline distT="0" distB="0" distL="0" distR="0" wp14:anchorId="52B3630B" wp14:editId="07586E5C">
            <wp:extent cx="5090110" cy="7200000"/>
            <wp:effectExtent l="19050" t="19050" r="15875" b="203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5090110" cy="7200000"/>
                    </a:xfrm>
                    <a:prstGeom prst="rect">
                      <a:avLst/>
                    </a:prstGeom>
                    <a:noFill/>
                    <a:ln>
                      <a:solidFill>
                        <a:schemeClr val="tx1"/>
                      </a:solidFill>
                    </a:ln>
                  </pic:spPr>
                </pic:pic>
              </a:graphicData>
            </a:graphic>
          </wp:inline>
        </w:drawing>
      </w:r>
      <w:r>
        <w:rPr>
          <w:noProof/>
        </w:rPr>
        <w:lastRenderedPageBreak/>
        <w:drawing>
          <wp:inline distT="0" distB="0" distL="0" distR="0" wp14:anchorId="162C4BF3" wp14:editId="2BA1FC5E">
            <wp:extent cx="5217363" cy="7380000"/>
            <wp:effectExtent l="19050" t="19050" r="21590" b="114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7569722B" wp14:editId="38B42F8C">
            <wp:extent cx="5217363" cy="7380000"/>
            <wp:effectExtent l="19050" t="19050" r="21590" b="1143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58948D68" wp14:editId="7CF03599">
            <wp:extent cx="5217363" cy="7380000"/>
            <wp:effectExtent l="19050" t="19050" r="21590" b="1143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12ACC113" wp14:editId="6E39F703">
            <wp:extent cx="5217363" cy="7380000"/>
            <wp:effectExtent l="19050" t="19050" r="21590"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7F485100" wp14:editId="4ABF1953">
            <wp:extent cx="5217363" cy="7380000"/>
            <wp:effectExtent l="19050" t="19050" r="21590" b="114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31959E17" wp14:editId="587F3289">
            <wp:extent cx="5217363" cy="7380000"/>
            <wp:effectExtent l="19050" t="19050" r="21590" b="1143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336561FC" wp14:editId="0E50AF96">
            <wp:extent cx="5217363" cy="7380000"/>
            <wp:effectExtent l="19050" t="19050" r="21590" b="1143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342B6F1B" wp14:editId="0B45EDF3">
            <wp:extent cx="5217363" cy="7380000"/>
            <wp:effectExtent l="19050" t="19050" r="21590" b="1143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09769572" wp14:editId="231F6CB1">
            <wp:extent cx="5217363" cy="7380000"/>
            <wp:effectExtent l="19050" t="19050" r="21590" b="1143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50E22DC1" wp14:editId="4E6584CD">
            <wp:extent cx="5217363" cy="7380000"/>
            <wp:effectExtent l="19050" t="19050" r="21590" b="1143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302F5022" wp14:editId="63B1790F">
            <wp:extent cx="5217363" cy="7380000"/>
            <wp:effectExtent l="19050" t="19050" r="21590" b="1143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20A7FC80" wp14:editId="1D2610DF">
            <wp:extent cx="5217363" cy="7380000"/>
            <wp:effectExtent l="19050" t="19050" r="21590" b="1143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r>
        <w:rPr>
          <w:noProof/>
        </w:rPr>
        <w:lastRenderedPageBreak/>
        <w:drawing>
          <wp:inline distT="0" distB="0" distL="0" distR="0" wp14:anchorId="708A6106" wp14:editId="79ED2120">
            <wp:extent cx="5217363" cy="7380000"/>
            <wp:effectExtent l="19050" t="19050" r="21590" b="1143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5217363" cy="7380000"/>
                    </a:xfrm>
                    <a:prstGeom prst="rect">
                      <a:avLst/>
                    </a:prstGeom>
                    <a:noFill/>
                    <a:ln>
                      <a:solidFill>
                        <a:schemeClr val="tx1"/>
                      </a:solidFill>
                    </a:ln>
                  </pic:spPr>
                </pic:pic>
              </a:graphicData>
            </a:graphic>
          </wp:inline>
        </w:drawing>
      </w:r>
    </w:p>
    <w:p w14:paraId="740AE399" w14:textId="77777777" w:rsidR="00E757B0" w:rsidRDefault="00E757B0">
      <w:pPr>
        <w:widowControl/>
        <w:autoSpaceDE/>
        <w:jc w:val="left"/>
        <w:rPr>
          <w:rFonts w:ascii="ＭＳ ゴシック" w:eastAsia="ＭＳ ゴシック" w:hAnsi="ＭＳ ゴシック" w:cs="ＭＳ ゴシック"/>
          <w:sz w:val="32"/>
          <w:szCs w:val="32"/>
        </w:rPr>
      </w:pPr>
      <w:r>
        <w:br w:type="page"/>
      </w:r>
    </w:p>
    <w:p w14:paraId="27637999" w14:textId="61854BA6" w:rsidR="00FF7041" w:rsidRPr="00C14B38" w:rsidRDefault="00FF7041" w:rsidP="00FF7041">
      <w:pPr>
        <w:pStyle w:val="2"/>
      </w:pPr>
      <w:bookmarkStart w:id="23" w:name="_Toc33688728"/>
      <w:r>
        <w:rPr>
          <w:rFonts w:hint="eastAsia"/>
        </w:rPr>
        <w:lastRenderedPageBreak/>
        <w:t>２</w:t>
      </w:r>
      <w:r w:rsidRPr="00C14B38">
        <w:rPr>
          <w:rFonts w:hint="eastAsia"/>
        </w:rPr>
        <w:t xml:space="preserve">　</w:t>
      </w:r>
      <w:r>
        <w:rPr>
          <w:rFonts w:hint="eastAsia"/>
        </w:rPr>
        <w:t>事業所向け調査票</w:t>
      </w:r>
      <w:bookmarkEnd w:id="23"/>
    </w:p>
    <w:p w14:paraId="7F7BAF45" w14:textId="3178472A" w:rsidR="002D0F30" w:rsidRPr="00FF7041" w:rsidRDefault="00F000C2" w:rsidP="00E757B0">
      <w:pPr>
        <w:jc w:val="center"/>
      </w:pPr>
      <w:r>
        <w:rPr>
          <w:noProof/>
        </w:rPr>
        <w:drawing>
          <wp:inline distT="0" distB="0" distL="0" distR="0" wp14:anchorId="212295E6" wp14:editId="1CF5E763">
            <wp:extent cx="5215601" cy="7380000"/>
            <wp:effectExtent l="19050" t="19050" r="23495" b="1143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4C73A62D" wp14:editId="5196E6F8">
            <wp:extent cx="5215601" cy="7380000"/>
            <wp:effectExtent l="19050" t="19050" r="23495" b="1143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1801B282" wp14:editId="0DBC3123">
            <wp:extent cx="5215601" cy="7380000"/>
            <wp:effectExtent l="19050" t="19050" r="23495" b="1143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4D0158E7" wp14:editId="757B71B4">
            <wp:extent cx="5215601" cy="7380000"/>
            <wp:effectExtent l="19050" t="19050" r="23495" b="1143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02F7DD5E" wp14:editId="22B65013">
            <wp:extent cx="5215601" cy="7380000"/>
            <wp:effectExtent l="19050" t="19050" r="23495" b="1143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0123EBC9" wp14:editId="12A8C111">
            <wp:extent cx="5215601" cy="7380000"/>
            <wp:effectExtent l="19050" t="19050" r="23495" b="1143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64BF3068" wp14:editId="57FD6253">
            <wp:extent cx="5215601" cy="7380000"/>
            <wp:effectExtent l="19050" t="19050" r="23495" b="1143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092FFD7A" wp14:editId="7179322A">
            <wp:extent cx="5215601" cy="7380000"/>
            <wp:effectExtent l="19050" t="19050" r="23495" b="1143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6A3241DB" wp14:editId="5F0AC4E8">
            <wp:extent cx="5215601" cy="7380000"/>
            <wp:effectExtent l="19050" t="19050" r="23495" b="1143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0A1ED1D8" wp14:editId="25492FD9">
            <wp:extent cx="5215601" cy="7380000"/>
            <wp:effectExtent l="19050" t="19050" r="23495" b="1143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r>
        <w:rPr>
          <w:noProof/>
        </w:rPr>
        <w:lastRenderedPageBreak/>
        <w:drawing>
          <wp:inline distT="0" distB="0" distL="0" distR="0" wp14:anchorId="6307C4EE" wp14:editId="0463E0F7">
            <wp:extent cx="5215601" cy="7380000"/>
            <wp:effectExtent l="19050" t="19050" r="23495" b="1143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5215601" cy="7380000"/>
                    </a:xfrm>
                    <a:prstGeom prst="rect">
                      <a:avLst/>
                    </a:prstGeom>
                    <a:noFill/>
                    <a:ln>
                      <a:solidFill>
                        <a:schemeClr val="tx1"/>
                      </a:solidFill>
                    </a:ln>
                  </pic:spPr>
                </pic:pic>
              </a:graphicData>
            </a:graphic>
          </wp:inline>
        </w:drawing>
      </w:r>
    </w:p>
    <w:p w14:paraId="2B21E90D" w14:textId="4EF653E4" w:rsidR="00F000C2" w:rsidRDefault="00F000C2" w:rsidP="00E757B0">
      <w:pPr>
        <w:jc w:val="center"/>
      </w:pPr>
    </w:p>
    <w:sectPr w:rsidR="00F000C2" w:rsidSect="00BF0286">
      <w:headerReference w:type="default" r:id="rId132"/>
      <w:footerReference w:type="default" r:id="rId133"/>
      <w:headerReference w:type="first" r:id="rId134"/>
      <w:footerReference w:type="first" r:id="rId135"/>
      <w:pgSz w:w="11906" w:h="16838" w:code="9"/>
      <w:pgMar w:top="1985" w:right="1701" w:bottom="1701" w:left="1701" w:header="851" w:footer="73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EC514" w14:textId="77777777" w:rsidR="00A85F34" w:rsidRDefault="00A85F34" w:rsidP="00AA4351">
      <w:r>
        <w:separator/>
      </w:r>
    </w:p>
    <w:p w14:paraId="25EB7C50" w14:textId="77777777" w:rsidR="00A85F34" w:rsidRDefault="00A85F34"/>
  </w:endnote>
  <w:endnote w:type="continuationSeparator" w:id="0">
    <w:p w14:paraId="46FC4E81" w14:textId="77777777" w:rsidR="00A85F34" w:rsidRDefault="00A85F34" w:rsidP="00AA4351">
      <w:r>
        <w:continuationSeparator/>
      </w:r>
    </w:p>
    <w:p w14:paraId="585C8766" w14:textId="77777777" w:rsidR="00A85F34" w:rsidRDefault="00A85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38D6" w14:textId="77777777" w:rsidR="006B1F04" w:rsidRDefault="006B1F04" w:rsidP="00054E6D">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21C38D7" w14:textId="77777777" w:rsidR="006B1F04" w:rsidRDefault="006B1F0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710256"/>
      <w:docPartObj>
        <w:docPartGallery w:val="Page Numbers (Bottom of Page)"/>
        <w:docPartUnique/>
      </w:docPartObj>
    </w:sdtPr>
    <w:sdtEndPr/>
    <w:sdtContent>
      <w:p w14:paraId="521C38DD" w14:textId="77777777" w:rsidR="006B1F04" w:rsidRDefault="006B1F04">
        <w:pPr>
          <w:pStyle w:val="a5"/>
          <w:jc w:val="center"/>
        </w:pPr>
        <w:r>
          <w:fldChar w:fldCharType="begin"/>
        </w:r>
        <w:r>
          <w:instrText>PAGE   \* MERGEFORMAT</w:instrText>
        </w:r>
        <w:r>
          <w:fldChar w:fldCharType="separate"/>
        </w:r>
        <w:r w:rsidR="00601FF7" w:rsidRPr="00601FF7">
          <w:rPr>
            <w:noProof/>
            <w:lang w:val="ja-JP"/>
          </w:rPr>
          <w:t>63</w:t>
        </w:r>
        <w:r>
          <w:fldChar w:fldCharType="end"/>
        </w:r>
      </w:p>
    </w:sdtContent>
  </w:sdt>
  <w:p w14:paraId="37A882C0" w14:textId="77777777" w:rsidR="004A5898" w:rsidRDefault="004A58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38E0" w14:textId="77777777" w:rsidR="006B1F04" w:rsidRDefault="006B1F0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A6413" w14:textId="77777777" w:rsidR="00A85F34" w:rsidRDefault="00A85F34" w:rsidP="00AA4351">
      <w:r>
        <w:separator/>
      </w:r>
    </w:p>
    <w:p w14:paraId="62EDDDC1" w14:textId="77777777" w:rsidR="00A85F34" w:rsidRDefault="00A85F34"/>
  </w:footnote>
  <w:footnote w:type="continuationSeparator" w:id="0">
    <w:p w14:paraId="5AFFDBDC" w14:textId="77777777" w:rsidR="00A85F34" w:rsidRDefault="00A85F34" w:rsidP="00AA4351">
      <w:r>
        <w:continuationSeparator/>
      </w:r>
    </w:p>
    <w:p w14:paraId="24A26E66" w14:textId="77777777" w:rsidR="00A85F34" w:rsidRDefault="00A85F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38DC" w14:textId="77777777" w:rsidR="006B1F04" w:rsidRDefault="006B1F04">
    <w:pPr>
      <w:pStyle w:val="a3"/>
    </w:pPr>
  </w:p>
  <w:p w14:paraId="0DA93D3B" w14:textId="77777777" w:rsidR="004A5898" w:rsidRDefault="004A58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38DF" w14:textId="77777777" w:rsidR="006B1F04" w:rsidRDefault="006B1F0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0311A"/>
    <w:multiLevelType w:val="hybridMultilevel"/>
    <w:tmpl w:val="D9844E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821398C"/>
    <w:multiLevelType w:val="hybridMultilevel"/>
    <w:tmpl w:val="D910E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A95792"/>
    <w:multiLevelType w:val="hybridMultilevel"/>
    <w:tmpl w:val="F99C6556"/>
    <w:lvl w:ilvl="0" w:tplc="62F6E104">
      <w:numFmt w:val="bullet"/>
      <w:lvlText w:val="■"/>
      <w:lvlJc w:val="left"/>
      <w:pPr>
        <w:ind w:left="360" w:hanging="360"/>
      </w:pPr>
      <w:rPr>
        <w:rFonts w:ascii="ＭＳ 明朝" w:eastAsia="ＭＳ 明朝" w:hAnsi="ＭＳ 明朝" w:cs="Times New Roman"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E2B"/>
    <w:rsid w:val="00002C0B"/>
    <w:rsid w:val="000079E2"/>
    <w:rsid w:val="000234BA"/>
    <w:rsid w:val="000300F6"/>
    <w:rsid w:val="00033655"/>
    <w:rsid w:val="000338AE"/>
    <w:rsid w:val="00044A5D"/>
    <w:rsid w:val="00047448"/>
    <w:rsid w:val="00052C93"/>
    <w:rsid w:val="00054E6D"/>
    <w:rsid w:val="000551AD"/>
    <w:rsid w:val="00075847"/>
    <w:rsid w:val="00076179"/>
    <w:rsid w:val="000840A3"/>
    <w:rsid w:val="000858A1"/>
    <w:rsid w:val="00087672"/>
    <w:rsid w:val="00093015"/>
    <w:rsid w:val="00093225"/>
    <w:rsid w:val="00094177"/>
    <w:rsid w:val="000A1C97"/>
    <w:rsid w:val="000A6EA8"/>
    <w:rsid w:val="000B4E84"/>
    <w:rsid w:val="000B60C0"/>
    <w:rsid w:val="000C1134"/>
    <w:rsid w:val="000C25BF"/>
    <w:rsid w:val="000C3CF9"/>
    <w:rsid w:val="000C7CC2"/>
    <w:rsid w:val="000D06A4"/>
    <w:rsid w:val="000D2A0D"/>
    <w:rsid w:val="000E010B"/>
    <w:rsid w:val="000E6831"/>
    <w:rsid w:val="000E7825"/>
    <w:rsid w:val="000F0F2F"/>
    <w:rsid w:val="000F2D84"/>
    <w:rsid w:val="000F6DE3"/>
    <w:rsid w:val="000F7617"/>
    <w:rsid w:val="001031FF"/>
    <w:rsid w:val="00112C2B"/>
    <w:rsid w:val="00113FBD"/>
    <w:rsid w:val="00114105"/>
    <w:rsid w:val="001232D0"/>
    <w:rsid w:val="0014304B"/>
    <w:rsid w:val="00145256"/>
    <w:rsid w:val="001501AC"/>
    <w:rsid w:val="00152F0A"/>
    <w:rsid w:val="001537A3"/>
    <w:rsid w:val="001717BE"/>
    <w:rsid w:val="001739A9"/>
    <w:rsid w:val="00177CF4"/>
    <w:rsid w:val="00190144"/>
    <w:rsid w:val="0019791E"/>
    <w:rsid w:val="001A25BB"/>
    <w:rsid w:val="001A391D"/>
    <w:rsid w:val="001A47D8"/>
    <w:rsid w:val="001B78BD"/>
    <w:rsid w:val="001C02D4"/>
    <w:rsid w:val="001D3A9C"/>
    <w:rsid w:val="001D4877"/>
    <w:rsid w:val="001E2126"/>
    <w:rsid w:val="001E337A"/>
    <w:rsid w:val="001F5E13"/>
    <w:rsid w:val="00200EB7"/>
    <w:rsid w:val="0020186F"/>
    <w:rsid w:val="0020226C"/>
    <w:rsid w:val="00203D86"/>
    <w:rsid w:val="0020731E"/>
    <w:rsid w:val="00216F57"/>
    <w:rsid w:val="002246D0"/>
    <w:rsid w:val="0023050D"/>
    <w:rsid w:val="002305C2"/>
    <w:rsid w:val="0023297A"/>
    <w:rsid w:val="002344D0"/>
    <w:rsid w:val="00237C94"/>
    <w:rsid w:val="00241898"/>
    <w:rsid w:val="00245739"/>
    <w:rsid w:val="00250551"/>
    <w:rsid w:val="002575D8"/>
    <w:rsid w:val="00272627"/>
    <w:rsid w:val="0027460A"/>
    <w:rsid w:val="002760E9"/>
    <w:rsid w:val="002936B2"/>
    <w:rsid w:val="002A0CD0"/>
    <w:rsid w:val="002A610F"/>
    <w:rsid w:val="002A7A58"/>
    <w:rsid w:val="002B544F"/>
    <w:rsid w:val="002D0F30"/>
    <w:rsid w:val="002D5EB4"/>
    <w:rsid w:val="002E073A"/>
    <w:rsid w:val="002E27C7"/>
    <w:rsid w:val="002F666E"/>
    <w:rsid w:val="00300676"/>
    <w:rsid w:val="00304CD2"/>
    <w:rsid w:val="00306173"/>
    <w:rsid w:val="00310088"/>
    <w:rsid w:val="003102BC"/>
    <w:rsid w:val="003112E4"/>
    <w:rsid w:val="0031156D"/>
    <w:rsid w:val="00321814"/>
    <w:rsid w:val="003253F3"/>
    <w:rsid w:val="0033132F"/>
    <w:rsid w:val="00332838"/>
    <w:rsid w:val="003353B5"/>
    <w:rsid w:val="003359E4"/>
    <w:rsid w:val="0033649C"/>
    <w:rsid w:val="003377A4"/>
    <w:rsid w:val="003418CD"/>
    <w:rsid w:val="00346916"/>
    <w:rsid w:val="003532DD"/>
    <w:rsid w:val="0036003A"/>
    <w:rsid w:val="003724E5"/>
    <w:rsid w:val="0037406F"/>
    <w:rsid w:val="00374633"/>
    <w:rsid w:val="003768CE"/>
    <w:rsid w:val="00382D01"/>
    <w:rsid w:val="00384F92"/>
    <w:rsid w:val="003853EE"/>
    <w:rsid w:val="00390D8A"/>
    <w:rsid w:val="00391DE6"/>
    <w:rsid w:val="00396D74"/>
    <w:rsid w:val="003A3663"/>
    <w:rsid w:val="003A3748"/>
    <w:rsid w:val="003A5BAE"/>
    <w:rsid w:val="003B1ED3"/>
    <w:rsid w:val="003B2F36"/>
    <w:rsid w:val="003C7157"/>
    <w:rsid w:val="003C73E3"/>
    <w:rsid w:val="003C766C"/>
    <w:rsid w:val="003D194A"/>
    <w:rsid w:val="003D5893"/>
    <w:rsid w:val="003E3AA4"/>
    <w:rsid w:val="003F1119"/>
    <w:rsid w:val="00406DBB"/>
    <w:rsid w:val="004133F1"/>
    <w:rsid w:val="004138B2"/>
    <w:rsid w:val="00413DE4"/>
    <w:rsid w:val="00414BC4"/>
    <w:rsid w:val="00416E33"/>
    <w:rsid w:val="00421F5C"/>
    <w:rsid w:val="0042236F"/>
    <w:rsid w:val="0042502E"/>
    <w:rsid w:val="00426E3B"/>
    <w:rsid w:val="0043299F"/>
    <w:rsid w:val="00444309"/>
    <w:rsid w:val="00446852"/>
    <w:rsid w:val="00453D98"/>
    <w:rsid w:val="00454BF6"/>
    <w:rsid w:val="00466A80"/>
    <w:rsid w:val="0047133B"/>
    <w:rsid w:val="00471E44"/>
    <w:rsid w:val="00473152"/>
    <w:rsid w:val="004745ED"/>
    <w:rsid w:val="00474B4B"/>
    <w:rsid w:val="004753B5"/>
    <w:rsid w:val="00475647"/>
    <w:rsid w:val="00481F6A"/>
    <w:rsid w:val="00486556"/>
    <w:rsid w:val="00493284"/>
    <w:rsid w:val="00494E62"/>
    <w:rsid w:val="0049721A"/>
    <w:rsid w:val="004A0A37"/>
    <w:rsid w:val="004A5898"/>
    <w:rsid w:val="004A65B5"/>
    <w:rsid w:val="004B11DD"/>
    <w:rsid w:val="004B4424"/>
    <w:rsid w:val="004C03CB"/>
    <w:rsid w:val="004C18AF"/>
    <w:rsid w:val="004C6774"/>
    <w:rsid w:val="004D4053"/>
    <w:rsid w:val="004E1D86"/>
    <w:rsid w:val="004E6631"/>
    <w:rsid w:val="004F0BDA"/>
    <w:rsid w:val="005030AF"/>
    <w:rsid w:val="005138EE"/>
    <w:rsid w:val="00533BB4"/>
    <w:rsid w:val="00540184"/>
    <w:rsid w:val="00540799"/>
    <w:rsid w:val="00542612"/>
    <w:rsid w:val="00542A80"/>
    <w:rsid w:val="00542FDE"/>
    <w:rsid w:val="00544CE5"/>
    <w:rsid w:val="00547C14"/>
    <w:rsid w:val="0055620A"/>
    <w:rsid w:val="00584581"/>
    <w:rsid w:val="00593F00"/>
    <w:rsid w:val="0059799B"/>
    <w:rsid w:val="005A3855"/>
    <w:rsid w:val="005B271D"/>
    <w:rsid w:val="005B6077"/>
    <w:rsid w:val="005E1D44"/>
    <w:rsid w:val="005F0057"/>
    <w:rsid w:val="005F0630"/>
    <w:rsid w:val="005F2DB1"/>
    <w:rsid w:val="00601FF7"/>
    <w:rsid w:val="006053C2"/>
    <w:rsid w:val="00607F23"/>
    <w:rsid w:val="0061479A"/>
    <w:rsid w:val="00621324"/>
    <w:rsid w:val="00632FCD"/>
    <w:rsid w:val="00636032"/>
    <w:rsid w:val="0064252E"/>
    <w:rsid w:val="006443C1"/>
    <w:rsid w:val="00647AA4"/>
    <w:rsid w:val="006555AD"/>
    <w:rsid w:val="00683AA5"/>
    <w:rsid w:val="00693963"/>
    <w:rsid w:val="006A3A41"/>
    <w:rsid w:val="006A3D1E"/>
    <w:rsid w:val="006B14AF"/>
    <w:rsid w:val="006B1F04"/>
    <w:rsid w:val="006B791A"/>
    <w:rsid w:val="006C7CEC"/>
    <w:rsid w:val="006D2C69"/>
    <w:rsid w:val="006D4035"/>
    <w:rsid w:val="006D64F0"/>
    <w:rsid w:val="006F42CE"/>
    <w:rsid w:val="00706169"/>
    <w:rsid w:val="00711D47"/>
    <w:rsid w:val="007150D4"/>
    <w:rsid w:val="00715C70"/>
    <w:rsid w:val="00721E6D"/>
    <w:rsid w:val="007349DC"/>
    <w:rsid w:val="00736B79"/>
    <w:rsid w:val="00741D69"/>
    <w:rsid w:val="00746482"/>
    <w:rsid w:val="0075070F"/>
    <w:rsid w:val="00750B12"/>
    <w:rsid w:val="00761FB8"/>
    <w:rsid w:val="00763024"/>
    <w:rsid w:val="00765EDE"/>
    <w:rsid w:val="007679B2"/>
    <w:rsid w:val="00774B57"/>
    <w:rsid w:val="007806A5"/>
    <w:rsid w:val="0078467C"/>
    <w:rsid w:val="0078757D"/>
    <w:rsid w:val="00790862"/>
    <w:rsid w:val="00794CA9"/>
    <w:rsid w:val="00797DD4"/>
    <w:rsid w:val="007D04FC"/>
    <w:rsid w:val="007D09BB"/>
    <w:rsid w:val="007E0644"/>
    <w:rsid w:val="007E199F"/>
    <w:rsid w:val="007E2D61"/>
    <w:rsid w:val="007E4957"/>
    <w:rsid w:val="007E4F84"/>
    <w:rsid w:val="007E6A42"/>
    <w:rsid w:val="007E7E77"/>
    <w:rsid w:val="007F2339"/>
    <w:rsid w:val="007F23E6"/>
    <w:rsid w:val="007F7AA1"/>
    <w:rsid w:val="008003C3"/>
    <w:rsid w:val="00802E30"/>
    <w:rsid w:val="00812E08"/>
    <w:rsid w:val="0082090D"/>
    <w:rsid w:val="00822707"/>
    <w:rsid w:val="008270D2"/>
    <w:rsid w:val="0082712B"/>
    <w:rsid w:val="00827E37"/>
    <w:rsid w:val="00833982"/>
    <w:rsid w:val="00834075"/>
    <w:rsid w:val="0083673B"/>
    <w:rsid w:val="00836787"/>
    <w:rsid w:val="00836D23"/>
    <w:rsid w:val="00841B63"/>
    <w:rsid w:val="00846734"/>
    <w:rsid w:val="00853696"/>
    <w:rsid w:val="008549D7"/>
    <w:rsid w:val="00854A8A"/>
    <w:rsid w:val="0086108D"/>
    <w:rsid w:val="00871EFB"/>
    <w:rsid w:val="00893B5F"/>
    <w:rsid w:val="008B7C80"/>
    <w:rsid w:val="008C00B5"/>
    <w:rsid w:val="008C47A7"/>
    <w:rsid w:val="008C6E9B"/>
    <w:rsid w:val="008C7342"/>
    <w:rsid w:val="008D6738"/>
    <w:rsid w:val="008E6024"/>
    <w:rsid w:val="008E608B"/>
    <w:rsid w:val="008F0B00"/>
    <w:rsid w:val="0090636F"/>
    <w:rsid w:val="0091363A"/>
    <w:rsid w:val="00925D65"/>
    <w:rsid w:val="00926169"/>
    <w:rsid w:val="00931371"/>
    <w:rsid w:val="00932016"/>
    <w:rsid w:val="009335E0"/>
    <w:rsid w:val="009352B4"/>
    <w:rsid w:val="009401D5"/>
    <w:rsid w:val="00945A02"/>
    <w:rsid w:val="0094727A"/>
    <w:rsid w:val="009476BE"/>
    <w:rsid w:val="00965E52"/>
    <w:rsid w:val="00967387"/>
    <w:rsid w:val="0098157C"/>
    <w:rsid w:val="00986E2C"/>
    <w:rsid w:val="009B3AA6"/>
    <w:rsid w:val="009C0421"/>
    <w:rsid w:val="009C4B86"/>
    <w:rsid w:val="009C611E"/>
    <w:rsid w:val="009D199E"/>
    <w:rsid w:val="009D401D"/>
    <w:rsid w:val="009E488E"/>
    <w:rsid w:val="009F371A"/>
    <w:rsid w:val="009F4C2A"/>
    <w:rsid w:val="00A013C0"/>
    <w:rsid w:val="00A028CB"/>
    <w:rsid w:val="00A12E51"/>
    <w:rsid w:val="00A24BF2"/>
    <w:rsid w:val="00A2501C"/>
    <w:rsid w:val="00A26652"/>
    <w:rsid w:val="00A33EC6"/>
    <w:rsid w:val="00A41751"/>
    <w:rsid w:val="00A46B85"/>
    <w:rsid w:val="00A46C1A"/>
    <w:rsid w:val="00A51299"/>
    <w:rsid w:val="00A51EDC"/>
    <w:rsid w:val="00A600F8"/>
    <w:rsid w:val="00A638AB"/>
    <w:rsid w:val="00A65B26"/>
    <w:rsid w:val="00A67732"/>
    <w:rsid w:val="00A80EFD"/>
    <w:rsid w:val="00A85F34"/>
    <w:rsid w:val="00A97F57"/>
    <w:rsid w:val="00AA245D"/>
    <w:rsid w:val="00AA4351"/>
    <w:rsid w:val="00AB1E21"/>
    <w:rsid w:val="00AC0B26"/>
    <w:rsid w:val="00AC558E"/>
    <w:rsid w:val="00AD334D"/>
    <w:rsid w:val="00AD3FCB"/>
    <w:rsid w:val="00AD44DB"/>
    <w:rsid w:val="00AE1A3B"/>
    <w:rsid w:val="00AE42DB"/>
    <w:rsid w:val="00AE79F8"/>
    <w:rsid w:val="00AF25A1"/>
    <w:rsid w:val="00B0013D"/>
    <w:rsid w:val="00B0252B"/>
    <w:rsid w:val="00B056FA"/>
    <w:rsid w:val="00B126ED"/>
    <w:rsid w:val="00B1478B"/>
    <w:rsid w:val="00B20F6A"/>
    <w:rsid w:val="00B23D33"/>
    <w:rsid w:val="00B43E09"/>
    <w:rsid w:val="00B541EB"/>
    <w:rsid w:val="00B64DD8"/>
    <w:rsid w:val="00B663E5"/>
    <w:rsid w:val="00B67AED"/>
    <w:rsid w:val="00B67D11"/>
    <w:rsid w:val="00B700A0"/>
    <w:rsid w:val="00B87B3F"/>
    <w:rsid w:val="00B90A35"/>
    <w:rsid w:val="00B92320"/>
    <w:rsid w:val="00BA2AC6"/>
    <w:rsid w:val="00BA3DAC"/>
    <w:rsid w:val="00BB030F"/>
    <w:rsid w:val="00BB2D0A"/>
    <w:rsid w:val="00BC3844"/>
    <w:rsid w:val="00BC402C"/>
    <w:rsid w:val="00BC6E31"/>
    <w:rsid w:val="00BE386C"/>
    <w:rsid w:val="00BE4884"/>
    <w:rsid w:val="00BE52AA"/>
    <w:rsid w:val="00BF0286"/>
    <w:rsid w:val="00BF10D9"/>
    <w:rsid w:val="00BF12A8"/>
    <w:rsid w:val="00BF5241"/>
    <w:rsid w:val="00BF5F90"/>
    <w:rsid w:val="00BF6264"/>
    <w:rsid w:val="00C025AF"/>
    <w:rsid w:val="00C043DC"/>
    <w:rsid w:val="00C07A9C"/>
    <w:rsid w:val="00C124C0"/>
    <w:rsid w:val="00C14B38"/>
    <w:rsid w:val="00C17FB3"/>
    <w:rsid w:val="00C2476A"/>
    <w:rsid w:val="00C34333"/>
    <w:rsid w:val="00C43896"/>
    <w:rsid w:val="00C50861"/>
    <w:rsid w:val="00C53251"/>
    <w:rsid w:val="00C6402C"/>
    <w:rsid w:val="00C70021"/>
    <w:rsid w:val="00C725FF"/>
    <w:rsid w:val="00C73B16"/>
    <w:rsid w:val="00C74A1F"/>
    <w:rsid w:val="00C74F2F"/>
    <w:rsid w:val="00C759AF"/>
    <w:rsid w:val="00C76E2B"/>
    <w:rsid w:val="00C80B91"/>
    <w:rsid w:val="00C80FCD"/>
    <w:rsid w:val="00C833EE"/>
    <w:rsid w:val="00CA3007"/>
    <w:rsid w:val="00CA5A4C"/>
    <w:rsid w:val="00CA6B7D"/>
    <w:rsid w:val="00CA702C"/>
    <w:rsid w:val="00CA769D"/>
    <w:rsid w:val="00CC1B42"/>
    <w:rsid w:val="00CC6F5A"/>
    <w:rsid w:val="00CD3487"/>
    <w:rsid w:val="00CD4619"/>
    <w:rsid w:val="00CD6D2B"/>
    <w:rsid w:val="00CE31C2"/>
    <w:rsid w:val="00CE49EC"/>
    <w:rsid w:val="00CE7DE7"/>
    <w:rsid w:val="00CF26BD"/>
    <w:rsid w:val="00CF2E35"/>
    <w:rsid w:val="00CF46FC"/>
    <w:rsid w:val="00D0452F"/>
    <w:rsid w:val="00D1282A"/>
    <w:rsid w:val="00D17A66"/>
    <w:rsid w:val="00D31600"/>
    <w:rsid w:val="00D33CFF"/>
    <w:rsid w:val="00D353E9"/>
    <w:rsid w:val="00D3587D"/>
    <w:rsid w:val="00D431F0"/>
    <w:rsid w:val="00D43DCF"/>
    <w:rsid w:val="00D51D03"/>
    <w:rsid w:val="00D53DE2"/>
    <w:rsid w:val="00D5474D"/>
    <w:rsid w:val="00D54B31"/>
    <w:rsid w:val="00D6384F"/>
    <w:rsid w:val="00D72F79"/>
    <w:rsid w:val="00D83E23"/>
    <w:rsid w:val="00D91778"/>
    <w:rsid w:val="00D91AE6"/>
    <w:rsid w:val="00D92EF5"/>
    <w:rsid w:val="00DB3210"/>
    <w:rsid w:val="00DB3805"/>
    <w:rsid w:val="00DC2635"/>
    <w:rsid w:val="00DC3605"/>
    <w:rsid w:val="00DC67C8"/>
    <w:rsid w:val="00DC784F"/>
    <w:rsid w:val="00DD18B2"/>
    <w:rsid w:val="00DD44F1"/>
    <w:rsid w:val="00DD467B"/>
    <w:rsid w:val="00DD776B"/>
    <w:rsid w:val="00DE11B4"/>
    <w:rsid w:val="00DE25FA"/>
    <w:rsid w:val="00DF3E91"/>
    <w:rsid w:val="00E03EFD"/>
    <w:rsid w:val="00E346C7"/>
    <w:rsid w:val="00E356F3"/>
    <w:rsid w:val="00E471CC"/>
    <w:rsid w:val="00E53D16"/>
    <w:rsid w:val="00E5415D"/>
    <w:rsid w:val="00E55550"/>
    <w:rsid w:val="00E56DFC"/>
    <w:rsid w:val="00E62C57"/>
    <w:rsid w:val="00E65618"/>
    <w:rsid w:val="00E674AE"/>
    <w:rsid w:val="00E757B0"/>
    <w:rsid w:val="00E85247"/>
    <w:rsid w:val="00E87242"/>
    <w:rsid w:val="00E912D0"/>
    <w:rsid w:val="00E93B2A"/>
    <w:rsid w:val="00EA484D"/>
    <w:rsid w:val="00EA7CD6"/>
    <w:rsid w:val="00EB0A35"/>
    <w:rsid w:val="00EB0BAD"/>
    <w:rsid w:val="00EB5A42"/>
    <w:rsid w:val="00EC0211"/>
    <w:rsid w:val="00EC42BD"/>
    <w:rsid w:val="00EC6BC5"/>
    <w:rsid w:val="00EC78B3"/>
    <w:rsid w:val="00ED0616"/>
    <w:rsid w:val="00ED345E"/>
    <w:rsid w:val="00EE258E"/>
    <w:rsid w:val="00EE4718"/>
    <w:rsid w:val="00EE4C78"/>
    <w:rsid w:val="00EE7F48"/>
    <w:rsid w:val="00EF7D4F"/>
    <w:rsid w:val="00F000C2"/>
    <w:rsid w:val="00F01608"/>
    <w:rsid w:val="00F0485F"/>
    <w:rsid w:val="00F05870"/>
    <w:rsid w:val="00F35D90"/>
    <w:rsid w:val="00F36CF4"/>
    <w:rsid w:val="00F42262"/>
    <w:rsid w:val="00F4226A"/>
    <w:rsid w:val="00F5166E"/>
    <w:rsid w:val="00F5320F"/>
    <w:rsid w:val="00F55398"/>
    <w:rsid w:val="00F75131"/>
    <w:rsid w:val="00F76572"/>
    <w:rsid w:val="00F845C0"/>
    <w:rsid w:val="00F915FA"/>
    <w:rsid w:val="00F91A0C"/>
    <w:rsid w:val="00F922E4"/>
    <w:rsid w:val="00FC32E4"/>
    <w:rsid w:val="00FC4ABE"/>
    <w:rsid w:val="00FC7A3D"/>
    <w:rsid w:val="00FE6123"/>
    <w:rsid w:val="00FF445E"/>
    <w:rsid w:val="00FF7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1C358B"/>
  <w15:chartTrackingRefBased/>
  <w15:docId w15:val="{D520255B-A885-4009-9C4D-7581CAEB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371A"/>
    <w:pPr>
      <w:widowControl w:val="0"/>
      <w:topLinePunct/>
      <w:autoSpaceDE w:val="0"/>
      <w:jc w:val="both"/>
    </w:pPr>
    <w:rPr>
      <w:rFonts w:ascii="HG明朝B" w:eastAsia="HG明朝B" w:hAnsi="HG明朝B" w:cs="HG明朝B"/>
      <w:kern w:val="2"/>
      <w:sz w:val="22"/>
      <w:szCs w:val="22"/>
      <w14:numSpacing w14:val="tabular"/>
    </w:rPr>
  </w:style>
  <w:style w:type="paragraph" w:styleId="1">
    <w:name w:val="heading 1"/>
    <w:basedOn w:val="a"/>
    <w:next w:val="a"/>
    <w:link w:val="10"/>
    <w:uiPriority w:val="9"/>
    <w:qFormat/>
    <w:rsid w:val="004D405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C14B38"/>
    <w:pPr>
      <w:keepNext/>
      <w:keepLines/>
      <w:widowControl/>
      <w:ind w:left="640" w:hangingChars="200" w:hanging="640"/>
      <w:contextualSpacing/>
      <w:outlineLvl w:val="1"/>
    </w:pPr>
    <w:rPr>
      <w:rFonts w:ascii="ＭＳ ゴシック" w:eastAsia="ＭＳ ゴシック" w:hAnsi="ＭＳ ゴシック" w:cs="ＭＳ ゴシック"/>
      <w:sz w:val="32"/>
      <w:szCs w:val="32"/>
    </w:rPr>
  </w:style>
  <w:style w:type="paragraph" w:styleId="3">
    <w:name w:val="heading 3"/>
    <w:basedOn w:val="a"/>
    <w:next w:val="a"/>
    <w:link w:val="30"/>
    <w:uiPriority w:val="9"/>
    <w:unhideWhenUsed/>
    <w:qFormat/>
    <w:rsid w:val="00C14B38"/>
    <w:pPr>
      <w:keepNext/>
      <w:outlineLvl w:val="2"/>
    </w:pPr>
    <w:rPr>
      <w:rFonts w:asciiTheme="majorHAnsi" w:eastAsiaTheme="majorEastAsia" w:hAnsiTheme="majorHAnsi" w:cstheme="majorBid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C14B38"/>
    <w:rPr>
      <w:rFonts w:ascii="ＭＳ ゴシック" w:eastAsia="ＭＳ ゴシック" w:hAnsi="ＭＳ ゴシック" w:cs="ＭＳ ゴシック"/>
      <w:kern w:val="2"/>
      <w:sz w:val="32"/>
      <w:szCs w:val="32"/>
    </w:rPr>
  </w:style>
  <w:style w:type="paragraph" w:styleId="a3">
    <w:name w:val="header"/>
    <w:basedOn w:val="a"/>
    <w:link w:val="a4"/>
    <w:uiPriority w:val="99"/>
    <w:unhideWhenUsed/>
    <w:rsid w:val="00AA4351"/>
    <w:pPr>
      <w:tabs>
        <w:tab w:val="center" w:pos="4252"/>
        <w:tab w:val="right" w:pos="8504"/>
      </w:tabs>
      <w:snapToGrid w:val="0"/>
    </w:pPr>
  </w:style>
  <w:style w:type="character" w:customStyle="1" w:styleId="a4">
    <w:name w:val="ヘッダー (文字)"/>
    <w:link w:val="a3"/>
    <w:uiPriority w:val="99"/>
    <w:rsid w:val="00AA4351"/>
    <w:rPr>
      <w:kern w:val="2"/>
      <w:sz w:val="21"/>
      <w:szCs w:val="22"/>
    </w:rPr>
  </w:style>
  <w:style w:type="paragraph" w:styleId="a5">
    <w:name w:val="footer"/>
    <w:basedOn w:val="a"/>
    <w:link w:val="a6"/>
    <w:uiPriority w:val="99"/>
    <w:unhideWhenUsed/>
    <w:rsid w:val="00AA4351"/>
    <w:pPr>
      <w:tabs>
        <w:tab w:val="center" w:pos="4252"/>
        <w:tab w:val="right" w:pos="8504"/>
      </w:tabs>
      <w:snapToGrid w:val="0"/>
    </w:pPr>
  </w:style>
  <w:style w:type="character" w:customStyle="1" w:styleId="a6">
    <w:name w:val="フッター (文字)"/>
    <w:link w:val="a5"/>
    <w:uiPriority w:val="99"/>
    <w:rsid w:val="00AA4351"/>
    <w:rPr>
      <w:kern w:val="2"/>
      <w:sz w:val="21"/>
      <w:szCs w:val="22"/>
    </w:rPr>
  </w:style>
  <w:style w:type="paragraph" w:customStyle="1" w:styleId="a7">
    <w:name w:val="設問"/>
    <w:basedOn w:val="a"/>
    <w:next w:val="a"/>
    <w:link w:val="a8"/>
    <w:qFormat/>
    <w:rsid w:val="0033132F"/>
    <w:pPr>
      <w:keepNext/>
      <w:keepLines/>
      <w:widowControl/>
      <w:pBdr>
        <w:top w:val="single" w:sz="4" w:space="4" w:color="auto"/>
        <w:bottom w:val="single" w:sz="4" w:space="4" w:color="auto"/>
      </w:pBdr>
      <w:snapToGrid w:val="0"/>
      <w:spacing w:afterLines="100" w:after="360"/>
      <w:ind w:left="480" w:hangingChars="200" w:hanging="480"/>
      <w:contextualSpacing/>
      <w:outlineLvl w:val="2"/>
    </w:pPr>
    <w:rPr>
      <w:rFonts w:ascii="ＭＳ ゴシック" w:eastAsia="ＭＳ ゴシック" w:hAnsi="ＭＳ ゴシック"/>
      <w:sz w:val="24"/>
    </w:rPr>
  </w:style>
  <w:style w:type="paragraph" w:styleId="a9">
    <w:name w:val="Document Map"/>
    <w:basedOn w:val="a"/>
    <w:semiHidden/>
    <w:rsid w:val="000338AE"/>
    <w:pPr>
      <w:shd w:val="clear" w:color="auto" w:fill="000080"/>
    </w:pPr>
    <w:rPr>
      <w:rFonts w:ascii="Arial" w:eastAsia="ＭＳ ゴシック" w:hAnsi="Arial"/>
    </w:rPr>
  </w:style>
  <w:style w:type="character" w:customStyle="1" w:styleId="a8">
    <w:name w:val="設問 (文字)"/>
    <w:link w:val="a7"/>
    <w:rsid w:val="0033132F"/>
    <w:rPr>
      <w:rFonts w:ascii="ＭＳ ゴシック" w:eastAsia="ＭＳ ゴシック" w:hAnsi="ＭＳ ゴシック"/>
      <w:kern w:val="2"/>
      <w:sz w:val="24"/>
      <w:szCs w:val="22"/>
    </w:rPr>
  </w:style>
  <w:style w:type="character" w:styleId="aa">
    <w:name w:val="page number"/>
    <w:basedOn w:val="a0"/>
    <w:rsid w:val="00EA484D"/>
  </w:style>
  <w:style w:type="paragraph" w:styleId="ab">
    <w:name w:val="List Paragraph"/>
    <w:basedOn w:val="a"/>
    <w:uiPriority w:val="34"/>
    <w:qFormat/>
    <w:rsid w:val="0049721A"/>
    <w:pPr>
      <w:ind w:leftChars="400" w:left="840"/>
    </w:pPr>
  </w:style>
  <w:style w:type="paragraph" w:styleId="11">
    <w:name w:val="toc 1"/>
    <w:basedOn w:val="a"/>
    <w:next w:val="a"/>
    <w:autoRedefine/>
    <w:uiPriority w:val="39"/>
    <w:unhideWhenUsed/>
    <w:rsid w:val="002575D8"/>
    <w:pPr>
      <w:tabs>
        <w:tab w:val="right" w:leader="dot" w:pos="8494"/>
      </w:tabs>
    </w:pPr>
    <w:rPr>
      <w:rFonts w:asciiTheme="majorEastAsia" w:eastAsiaTheme="majorEastAsia" w:hAnsiTheme="majorEastAsia"/>
      <w:noProof/>
      <w:sz w:val="32"/>
    </w:rPr>
  </w:style>
  <w:style w:type="paragraph" w:styleId="21">
    <w:name w:val="toc 2"/>
    <w:basedOn w:val="a"/>
    <w:next w:val="a"/>
    <w:autoRedefine/>
    <w:uiPriority w:val="39"/>
    <w:unhideWhenUsed/>
    <w:rsid w:val="002D0F30"/>
    <w:pPr>
      <w:tabs>
        <w:tab w:val="right" w:leader="dot" w:pos="8494"/>
      </w:tabs>
      <w:ind w:leftChars="100" w:left="220"/>
    </w:pPr>
    <w:rPr>
      <w:rFonts w:asciiTheme="majorEastAsia" w:eastAsiaTheme="majorEastAsia" w:hAnsiTheme="majorEastAsia" w:cs="ＭＳ Ｐゴシック"/>
      <w:b/>
      <w:noProof/>
      <w:shd w:val="pct15" w:color="auto" w:fill="FFFFFF"/>
    </w:rPr>
  </w:style>
  <w:style w:type="character" w:styleId="ac">
    <w:name w:val="Hyperlink"/>
    <w:basedOn w:val="a0"/>
    <w:uiPriority w:val="99"/>
    <w:unhideWhenUsed/>
    <w:rsid w:val="00797DD4"/>
    <w:rPr>
      <w:color w:val="0563C1" w:themeColor="hyperlink"/>
      <w:u w:val="single"/>
    </w:rPr>
  </w:style>
  <w:style w:type="paragraph" w:styleId="ad">
    <w:name w:val="Balloon Text"/>
    <w:basedOn w:val="a"/>
    <w:link w:val="ae"/>
    <w:uiPriority w:val="99"/>
    <w:semiHidden/>
    <w:unhideWhenUsed/>
    <w:rsid w:val="00A5129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A51299"/>
    <w:rPr>
      <w:rFonts w:asciiTheme="majorHAnsi" w:eastAsiaTheme="majorEastAsia" w:hAnsiTheme="majorHAnsi" w:cstheme="majorBidi"/>
      <w:kern w:val="2"/>
      <w:sz w:val="18"/>
      <w:szCs w:val="18"/>
    </w:rPr>
  </w:style>
  <w:style w:type="character" w:customStyle="1" w:styleId="10">
    <w:name w:val="見出し 1 (文字)"/>
    <w:basedOn w:val="a0"/>
    <w:link w:val="1"/>
    <w:uiPriority w:val="9"/>
    <w:rsid w:val="004D4053"/>
    <w:rPr>
      <w:rFonts w:asciiTheme="majorHAnsi" w:eastAsiaTheme="majorEastAsia" w:hAnsiTheme="majorHAnsi" w:cstheme="majorBidi"/>
      <w:kern w:val="2"/>
      <w:sz w:val="24"/>
      <w:szCs w:val="24"/>
    </w:rPr>
  </w:style>
  <w:style w:type="paragraph" w:customStyle="1" w:styleId="af">
    <w:name w:val="グラフ"/>
    <w:basedOn w:val="a"/>
    <w:qFormat/>
    <w:rsid w:val="008C00B5"/>
    <w:pPr>
      <w:spacing w:beforeLines="50"/>
      <w:contextualSpacing/>
      <w:jc w:val="center"/>
    </w:pPr>
    <w:rPr>
      <w:rFonts w:ascii="Century" w:eastAsia="HG丸ｺﾞｼｯｸM-PRO"/>
    </w:rPr>
  </w:style>
  <w:style w:type="paragraph" w:customStyle="1" w:styleId="af0">
    <w:name w:val="分析"/>
    <w:basedOn w:val="a"/>
    <w:qFormat/>
    <w:rsid w:val="008C00B5"/>
    <w:pPr>
      <w:keepNext/>
      <w:keepLines/>
      <w:widowControl/>
      <w:contextualSpacing/>
    </w:pPr>
    <w:rPr>
      <w:rFonts w:hAnsi="ＭＳ 明朝"/>
    </w:rPr>
  </w:style>
  <w:style w:type="table" w:styleId="af1">
    <w:name w:val="Table Grid"/>
    <w:basedOn w:val="a1"/>
    <w:uiPriority w:val="59"/>
    <w:rsid w:val="00B05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C14B38"/>
    <w:rPr>
      <w:rFonts w:asciiTheme="majorHAnsi" w:eastAsiaTheme="majorEastAsia" w:hAnsiTheme="majorHAnsi" w:cstheme="majorBidi"/>
      <w:kern w:val="2"/>
      <w:sz w:val="24"/>
      <w:szCs w:val="28"/>
    </w:rPr>
  </w:style>
  <w:style w:type="paragraph" w:customStyle="1" w:styleId="af2">
    <w:name w:val="標準３"/>
    <w:basedOn w:val="a"/>
    <w:qFormat/>
    <w:rsid w:val="000F7617"/>
    <w:pPr>
      <w:ind w:leftChars="300" w:left="660"/>
    </w:pPr>
    <w:rPr>
      <w:rFonts w:ascii="BIZ UDPゴシック" w:eastAsia="BIZ UDPゴシック" w:hAnsi="HG丸ｺﾞｼｯｸM-PRO" w:cs="ＭＳ Ｐ明朝"/>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104739">
      <w:bodyDiv w:val="1"/>
      <w:marLeft w:val="0"/>
      <w:marRight w:val="0"/>
      <w:marTop w:val="0"/>
      <w:marBottom w:val="0"/>
      <w:divBdr>
        <w:top w:val="none" w:sz="0" w:space="0" w:color="auto"/>
        <w:left w:val="none" w:sz="0" w:space="0" w:color="auto"/>
        <w:bottom w:val="none" w:sz="0" w:space="0" w:color="auto"/>
        <w:right w:val="none" w:sz="0" w:space="0" w:color="auto"/>
      </w:divBdr>
    </w:div>
    <w:div w:id="445930012">
      <w:bodyDiv w:val="1"/>
      <w:marLeft w:val="0"/>
      <w:marRight w:val="0"/>
      <w:marTop w:val="0"/>
      <w:marBottom w:val="0"/>
      <w:divBdr>
        <w:top w:val="none" w:sz="0" w:space="0" w:color="auto"/>
        <w:left w:val="none" w:sz="0" w:space="0" w:color="auto"/>
        <w:bottom w:val="none" w:sz="0" w:space="0" w:color="auto"/>
        <w:right w:val="none" w:sz="0" w:space="0" w:color="auto"/>
      </w:divBdr>
    </w:div>
    <w:div w:id="517619610">
      <w:bodyDiv w:val="1"/>
      <w:marLeft w:val="0"/>
      <w:marRight w:val="0"/>
      <w:marTop w:val="0"/>
      <w:marBottom w:val="0"/>
      <w:divBdr>
        <w:top w:val="none" w:sz="0" w:space="0" w:color="auto"/>
        <w:left w:val="none" w:sz="0" w:space="0" w:color="auto"/>
        <w:bottom w:val="none" w:sz="0" w:space="0" w:color="auto"/>
        <w:right w:val="none" w:sz="0" w:space="0" w:color="auto"/>
      </w:divBdr>
    </w:div>
    <w:div w:id="574239019">
      <w:bodyDiv w:val="1"/>
      <w:marLeft w:val="0"/>
      <w:marRight w:val="0"/>
      <w:marTop w:val="0"/>
      <w:marBottom w:val="0"/>
      <w:divBdr>
        <w:top w:val="none" w:sz="0" w:space="0" w:color="auto"/>
        <w:left w:val="none" w:sz="0" w:space="0" w:color="auto"/>
        <w:bottom w:val="none" w:sz="0" w:space="0" w:color="auto"/>
        <w:right w:val="none" w:sz="0" w:space="0" w:color="auto"/>
      </w:divBdr>
    </w:div>
    <w:div w:id="638262919">
      <w:bodyDiv w:val="1"/>
      <w:marLeft w:val="0"/>
      <w:marRight w:val="0"/>
      <w:marTop w:val="0"/>
      <w:marBottom w:val="0"/>
      <w:divBdr>
        <w:top w:val="none" w:sz="0" w:space="0" w:color="auto"/>
        <w:left w:val="none" w:sz="0" w:space="0" w:color="auto"/>
        <w:bottom w:val="none" w:sz="0" w:space="0" w:color="auto"/>
        <w:right w:val="none" w:sz="0" w:space="0" w:color="auto"/>
      </w:divBdr>
    </w:div>
    <w:div w:id="719209720">
      <w:bodyDiv w:val="1"/>
      <w:marLeft w:val="0"/>
      <w:marRight w:val="0"/>
      <w:marTop w:val="0"/>
      <w:marBottom w:val="0"/>
      <w:divBdr>
        <w:top w:val="none" w:sz="0" w:space="0" w:color="auto"/>
        <w:left w:val="none" w:sz="0" w:space="0" w:color="auto"/>
        <w:bottom w:val="none" w:sz="0" w:space="0" w:color="auto"/>
        <w:right w:val="none" w:sz="0" w:space="0" w:color="auto"/>
      </w:divBdr>
    </w:div>
    <w:div w:id="776876447">
      <w:bodyDiv w:val="1"/>
      <w:marLeft w:val="0"/>
      <w:marRight w:val="0"/>
      <w:marTop w:val="0"/>
      <w:marBottom w:val="0"/>
      <w:divBdr>
        <w:top w:val="none" w:sz="0" w:space="0" w:color="auto"/>
        <w:left w:val="none" w:sz="0" w:space="0" w:color="auto"/>
        <w:bottom w:val="none" w:sz="0" w:space="0" w:color="auto"/>
        <w:right w:val="none" w:sz="0" w:space="0" w:color="auto"/>
      </w:divBdr>
    </w:div>
    <w:div w:id="883835231">
      <w:bodyDiv w:val="1"/>
      <w:marLeft w:val="0"/>
      <w:marRight w:val="0"/>
      <w:marTop w:val="0"/>
      <w:marBottom w:val="0"/>
      <w:divBdr>
        <w:top w:val="none" w:sz="0" w:space="0" w:color="auto"/>
        <w:left w:val="none" w:sz="0" w:space="0" w:color="auto"/>
        <w:bottom w:val="none" w:sz="0" w:space="0" w:color="auto"/>
        <w:right w:val="none" w:sz="0" w:space="0" w:color="auto"/>
      </w:divBdr>
    </w:div>
    <w:div w:id="1544438800">
      <w:bodyDiv w:val="1"/>
      <w:marLeft w:val="0"/>
      <w:marRight w:val="0"/>
      <w:marTop w:val="0"/>
      <w:marBottom w:val="0"/>
      <w:divBdr>
        <w:top w:val="none" w:sz="0" w:space="0" w:color="auto"/>
        <w:left w:val="none" w:sz="0" w:space="0" w:color="auto"/>
        <w:bottom w:val="none" w:sz="0" w:space="0" w:color="auto"/>
        <w:right w:val="none" w:sz="0" w:space="0" w:color="auto"/>
      </w:divBdr>
    </w:div>
    <w:div w:id="1655328619">
      <w:bodyDiv w:val="1"/>
      <w:marLeft w:val="0"/>
      <w:marRight w:val="0"/>
      <w:marTop w:val="0"/>
      <w:marBottom w:val="0"/>
      <w:divBdr>
        <w:top w:val="none" w:sz="0" w:space="0" w:color="auto"/>
        <w:left w:val="none" w:sz="0" w:space="0" w:color="auto"/>
        <w:bottom w:val="none" w:sz="0" w:space="0" w:color="auto"/>
        <w:right w:val="none" w:sz="0" w:space="0" w:color="auto"/>
      </w:divBdr>
    </w:div>
    <w:div w:id="1778254461">
      <w:bodyDiv w:val="1"/>
      <w:marLeft w:val="0"/>
      <w:marRight w:val="0"/>
      <w:marTop w:val="0"/>
      <w:marBottom w:val="0"/>
      <w:divBdr>
        <w:top w:val="none" w:sz="0" w:space="0" w:color="auto"/>
        <w:left w:val="none" w:sz="0" w:space="0" w:color="auto"/>
        <w:bottom w:val="none" w:sz="0" w:space="0" w:color="auto"/>
        <w:right w:val="none" w:sz="0" w:space="0" w:color="auto"/>
      </w:divBdr>
    </w:div>
    <w:div w:id="1964383659">
      <w:bodyDiv w:val="1"/>
      <w:marLeft w:val="0"/>
      <w:marRight w:val="0"/>
      <w:marTop w:val="0"/>
      <w:marBottom w:val="0"/>
      <w:divBdr>
        <w:top w:val="none" w:sz="0" w:space="0" w:color="auto"/>
        <w:left w:val="none" w:sz="0" w:space="0" w:color="auto"/>
        <w:bottom w:val="none" w:sz="0" w:space="0" w:color="auto"/>
        <w:right w:val="none" w:sz="0" w:space="0" w:color="auto"/>
      </w:divBdr>
    </w:div>
    <w:div w:id="211566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jpeg"/><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jpeg"/><Relationship Id="rId133" Type="http://schemas.openxmlformats.org/officeDocument/2006/relationships/footer" Target="footer2.xml"/><Relationship Id="rId16" Type="http://schemas.openxmlformats.org/officeDocument/2006/relationships/image" Target="media/image8.emf"/><Relationship Id="rId107" Type="http://schemas.openxmlformats.org/officeDocument/2006/relationships/image" Target="media/image99.jpeg"/><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13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jpe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fontTable" Target="fontTable.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DCB4A-88A2-4A76-AC16-05878FC23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114</Pages>
  <Words>3582</Words>
  <Characters>20423</Characters>
  <Application>Microsoft Office Word</Application>
  <DocSecurity>0</DocSecurity>
  <Lines>170</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A_KUNI</dc:creator>
  <cp:keywords/>
  <dc:description/>
  <cp:lastModifiedBy>【ジャパン総研】國田</cp:lastModifiedBy>
  <cp:revision>9</cp:revision>
  <cp:lastPrinted>2020-02-27T00:40:00Z</cp:lastPrinted>
  <dcterms:created xsi:type="dcterms:W3CDTF">2020-03-18T00:12:00Z</dcterms:created>
  <dcterms:modified xsi:type="dcterms:W3CDTF">2020-03-18T00:45:00Z</dcterms:modified>
</cp:coreProperties>
</file>