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458" w:rsidRPr="000A2C74" w:rsidRDefault="008B5704" w:rsidP="004F0182">
      <w:pPr>
        <w:spacing w:line="420" w:lineRule="atLeast"/>
        <w:jc w:val="center"/>
        <w:rPr>
          <w:color w:val="000000" w:themeColor="text1"/>
          <w:sz w:val="22"/>
        </w:rPr>
      </w:pPr>
      <w:r w:rsidRPr="000A2C74">
        <w:rPr>
          <w:rFonts w:hint="eastAsia"/>
          <w:color w:val="000000" w:themeColor="text1"/>
        </w:rPr>
        <w:t>令和７年度業務用冷蔵庫調達</w:t>
      </w:r>
      <w:r w:rsidR="004F0182" w:rsidRPr="000A2C74">
        <w:rPr>
          <w:rFonts w:hint="eastAsia"/>
          <w:color w:val="000000" w:themeColor="text1"/>
          <w:sz w:val="22"/>
        </w:rPr>
        <w:t>に係る</w:t>
      </w:r>
      <w:r w:rsidR="000B7ACC" w:rsidRPr="000A2C74">
        <w:rPr>
          <w:rFonts w:hint="eastAsia"/>
          <w:color w:val="000000" w:themeColor="text1"/>
          <w:sz w:val="22"/>
        </w:rPr>
        <w:t>仕様書</w:t>
      </w:r>
    </w:p>
    <w:p w:rsidR="00C20458" w:rsidRDefault="00C20458">
      <w:pPr>
        <w:spacing w:line="420" w:lineRule="atLeast"/>
        <w:rPr>
          <w:color w:val="000000" w:themeColor="text1"/>
          <w:sz w:val="22"/>
        </w:rPr>
      </w:pPr>
    </w:p>
    <w:p w:rsidR="002343F0" w:rsidRPr="000A2C74" w:rsidRDefault="002343F0">
      <w:pPr>
        <w:spacing w:line="420" w:lineRule="atLeast"/>
        <w:rPr>
          <w:rFonts w:hint="eastAsia"/>
          <w:color w:val="000000" w:themeColor="text1"/>
          <w:sz w:val="22"/>
        </w:rPr>
      </w:pPr>
    </w:p>
    <w:p w:rsidR="00C20458" w:rsidRDefault="002343F0">
      <w:pPr>
        <w:numPr>
          <w:ilvl w:val="0"/>
          <w:numId w:val="1"/>
        </w:numPr>
        <w:spacing w:line="420" w:lineRule="atLeas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件名</w:t>
      </w:r>
    </w:p>
    <w:p w:rsidR="002343F0" w:rsidRPr="00AA00D8" w:rsidRDefault="002343F0" w:rsidP="002343F0">
      <w:pPr>
        <w:spacing w:line="420" w:lineRule="atLeast"/>
        <w:ind w:left="360"/>
        <w:rPr>
          <w:rFonts w:hint="eastAsia"/>
          <w:color w:val="000000" w:themeColor="text1"/>
          <w:sz w:val="22"/>
        </w:rPr>
      </w:pPr>
      <w:r w:rsidRPr="000A2C74">
        <w:rPr>
          <w:rFonts w:hint="eastAsia"/>
          <w:color w:val="000000" w:themeColor="text1"/>
        </w:rPr>
        <w:t>令和７年度業務用冷蔵庫調達</w:t>
      </w:r>
    </w:p>
    <w:p w:rsidR="008B5704" w:rsidRPr="00AA00D8" w:rsidRDefault="008B5704">
      <w:pPr>
        <w:spacing w:line="420" w:lineRule="atLeast"/>
        <w:ind w:left="360"/>
        <w:rPr>
          <w:rFonts w:hint="eastAsia"/>
          <w:color w:val="000000" w:themeColor="text1"/>
          <w:sz w:val="22"/>
          <w:u w:val="single"/>
        </w:rPr>
      </w:pPr>
    </w:p>
    <w:p w:rsidR="00C20458" w:rsidRPr="00AA00D8" w:rsidRDefault="008B5704">
      <w:pPr>
        <w:numPr>
          <w:ilvl w:val="0"/>
          <w:numId w:val="1"/>
        </w:numPr>
        <w:spacing w:line="420" w:lineRule="atLeast"/>
        <w:rPr>
          <w:color w:val="000000" w:themeColor="text1"/>
          <w:sz w:val="22"/>
          <w:u w:val="single"/>
        </w:rPr>
      </w:pPr>
      <w:r>
        <w:rPr>
          <w:rFonts w:hint="eastAsia"/>
          <w:color w:val="000000" w:themeColor="text1"/>
          <w:sz w:val="22"/>
        </w:rPr>
        <w:t>納入場所</w:t>
      </w:r>
    </w:p>
    <w:p w:rsidR="00C20458" w:rsidRPr="00AA00D8" w:rsidRDefault="004F0182" w:rsidP="008B5704">
      <w:pPr>
        <w:spacing w:line="420" w:lineRule="atLeast"/>
        <w:ind w:firstLineChars="200" w:firstLine="440"/>
        <w:rPr>
          <w:rFonts w:hint="eastAsia"/>
          <w:color w:val="000000" w:themeColor="text1"/>
          <w:sz w:val="22"/>
        </w:rPr>
      </w:pPr>
      <w:r w:rsidRPr="00AA00D8">
        <w:rPr>
          <w:rFonts w:hint="eastAsia"/>
          <w:color w:val="000000" w:themeColor="text1"/>
          <w:sz w:val="22"/>
        </w:rPr>
        <w:t>善通寺</w:t>
      </w:r>
      <w:r w:rsidR="00E27CF9" w:rsidRPr="00AA00D8">
        <w:rPr>
          <w:rFonts w:hint="eastAsia"/>
          <w:color w:val="000000" w:themeColor="text1"/>
          <w:sz w:val="22"/>
        </w:rPr>
        <w:t>偕行社附属棟</w:t>
      </w:r>
      <w:r w:rsidR="000A2C74">
        <w:rPr>
          <w:rFonts w:hint="eastAsia"/>
          <w:color w:val="000000" w:themeColor="text1"/>
          <w:sz w:val="22"/>
        </w:rPr>
        <w:t>内</w:t>
      </w:r>
      <w:r w:rsidR="008B5704">
        <w:rPr>
          <w:rFonts w:hint="eastAsia"/>
          <w:color w:val="000000" w:themeColor="text1"/>
          <w:sz w:val="22"/>
        </w:rPr>
        <w:t>厨房</w:t>
      </w:r>
    </w:p>
    <w:p w:rsidR="00C20458" w:rsidRPr="00AA00D8" w:rsidRDefault="00C20458">
      <w:pPr>
        <w:spacing w:line="420" w:lineRule="atLeast"/>
        <w:rPr>
          <w:color w:val="000000" w:themeColor="text1"/>
          <w:sz w:val="22"/>
        </w:rPr>
      </w:pPr>
    </w:p>
    <w:p w:rsidR="000A2C74" w:rsidRPr="000A2C74" w:rsidRDefault="000A2C74" w:rsidP="000A2C74">
      <w:pPr>
        <w:numPr>
          <w:ilvl w:val="0"/>
          <w:numId w:val="1"/>
        </w:numPr>
        <w:spacing w:line="420" w:lineRule="atLeast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調達品目</w:t>
      </w:r>
    </w:p>
    <w:p w:rsidR="00C20458" w:rsidRDefault="008B5704" w:rsidP="008B5704">
      <w:pPr>
        <w:ind w:left="36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業務用冷蔵庫</w:t>
      </w:r>
    </w:p>
    <w:p w:rsidR="008B5704" w:rsidRPr="00AA00D8" w:rsidRDefault="008B5704">
      <w:pPr>
        <w:rPr>
          <w:rFonts w:hint="eastAsia"/>
          <w:color w:val="000000" w:themeColor="text1"/>
          <w:sz w:val="22"/>
        </w:rPr>
      </w:pPr>
    </w:p>
    <w:p w:rsidR="007E6A97" w:rsidRDefault="000B7ACC" w:rsidP="000A2C74">
      <w:pPr>
        <w:rPr>
          <w:rFonts w:hint="eastAsia"/>
          <w:color w:val="000000" w:themeColor="text1"/>
          <w:sz w:val="22"/>
        </w:rPr>
      </w:pPr>
      <w:r w:rsidRPr="00AA00D8">
        <w:rPr>
          <w:rFonts w:hint="eastAsia"/>
          <w:color w:val="000000" w:themeColor="text1"/>
          <w:sz w:val="22"/>
        </w:rPr>
        <w:t>4.</w:t>
      </w:r>
      <w:r w:rsidRPr="00AA00D8">
        <w:rPr>
          <w:rFonts w:hint="eastAsia"/>
          <w:color w:val="000000" w:themeColor="text1"/>
          <w:sz w:val="22"/>
        </w:rPr>
        <w:t xml:space="preserve">　仕様</w:t>
      </w:r>
      <w:r w:rsidR="007E6A97">
        <w:rPr>
          <w:rFonts w:hint="eastAsia"/>
          <w:color w:val="000000" w:themeColor="text1"/>
          <w:sz w:val="22"/>
        </w:rPr>
        <w:t>・</w:t>
      </w:r>
      <w:r w:rsidR="007E6A97" w:rsidRPr="00AA00D8">
        <w:rPr>
          <w:rFonts w:hint="eastAsia"/>
          <w:color w:val="000000" w:themeColor="text1"/>
          <w:sz w:val="22"/>
        </w:rPr>
        <w:t>性能・品質</w:t>
      </w:r>
    </w:p>
    <w:p w:rsidR="007E6A97" w:rsidRDefault="007E6A97" w:rsidP="000A2C74">
      <w:pPr>
        <w:ind w:firstLineChars="200" w:firstLine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設置場所に下記参考機種と同等品を設置すること。</w:t>
      </w:r>
    </w:p>
    <w:p w:rsidR="007E6A97" w:rsidRDefault="007E6A97" w:rsidP="000A2C74">
      <w:pPr>
        <w:ind w:firstLineChars="200" w:firstLine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設置場所</w:t>
      </w:r>
      <w:r w:rsidR="00F322DE">
        <w:rPr>
          <w:rFonts w:hint="eastAsia"/>
          <w:color w:val="000000" w:themeColor="text1"/>
          <w:sz w:val="22"/>
        </w:rPr>
        <w:t>における体積制限は</w:t>
      </w:r>
      <w:r w:rsidR="008B5704">
        <w:rPr>
          <w:rFonts w:hint="eastAsia"/>
          <w:color w:val="000000" w:themeColor="text1"/>
          <w:sz w:val="22"/>
        </w:rPr>
        <w:t>W1200</w:t>
      </w:r>
      <w:r w:rsidR="008B5704">
        <w:rPr>
          <w:rFonts w:hint="eastAsia"/>
          <w:color w:val="000000" w:themeColor="text1"/>
          <w:sz w:val="22"/>
        </w:rPr>
        <w:t>×</w:t>
      </w:r>
      <w:r w:rsidR="008B5704">
        <w:rPr>
          <w:rFonts w:hint="eastAsia"/>
          <w:color w:val="000000" w:themeColor="text1"/>
          <w:sz w:val="22"/>
        </w:rPr>
        <w:t>D800</w:t>
      </w:r>
      <w:r w:rsidR="008B5704">
        <w:rPr>
          <w:rFonts w:hint="eastAsia"/>
          <w:color w:val="000000" w:themeColor="text1"/>
          <w:sz w:val="22"/>
        </w:rPr>
        <w:t>×</w:t>
      </w:r>
      <w:r w:rsidR="008B5704">
        <w:rPr>
          <w:rFonts w:hint="eastAsia"/>
          <w:color w:val="000000" w:themeColor="text1"/>
          <w:sz w:val="22"/>
        </w:rPr>
        <w:t>H1910</w:t>
      </w:r>
      <w:r w:rsidR="00F322DE">
        <w:rPr>
          <w:rFonts w:hint="eastAsia"/>
          <w:color w:val="000000" w:themeColor="text1"/>
          <w:sz w:val="22"/>
        </w:rPr>
        <w:t>以内</w:t>
      </w:r>
      <w:r>
        <w:rPr>
          <w:rFonts w:hint="eastAsia"/>
          <w:color w:val="000000" w:themeColor="text1"/>
          <w:sz w:val="22"/>
        </w:rPr>
        <w:t>。</w:t>
      </w:r>
    </w:p>
    <w:p w:rsidR="000A2C74" w:rsidRDefault="000A2C74" w:rsidP="007E6A97">
      <w:pPr>
        <w:ind w:firstLineChars="200" w:firstLine="440"/>
        <w:rPr>
          <w:color w:val="000000" w:themeColor="text1"/>
          <w:sz w:val="22"/>
        </w:rPr>
      </w:pPr>
    </w:p>
    <w:p w:rsidR="007E6A97" w:rsidRPr="00AA00D8" w:rsidRDefault="007E6A97" w:rsidP="007E6A97">
      <w:pPr>
        <w:ind w:firstLineChars="200" w:firstLine="440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（参考機種）</w:t>
      </w:r>
    </w:p>
    <w:p w:rsidR="007E6A97" w:rsidRPr="007E6A97" w:rsidRDefault="008B5704" w:rsidP="007E6A97">
      <w:pPr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</w:t>
      </w:r>
      <w:r w:rsidR="007E6A97" w:rsidRPr="007E6A97">
        <w:rPr>
          <w:rFonts w:hint="eastAsia"/>
          <w:color w:val="000000" w:themeColor="text1"/>
          <w:sz w:val="22"/>
        </w:rPr>
        <w:t>機</w:t>
      </w:r>
      <w:r w:rsidR="007E6A97">
        <w:rPr>
          <w:rFonts w:hint="eastAsia"/>
          <w:color w:val="000000" w:themeColor="text1"/>
          <w:sz w:val="22"/>
        </w:rPr>
        <w:t xml:space="preserve"> </w:t>
      </w:r>
      <w:r w:rsidR="007E6A97" w:rsidRPr="007E6A97">
        <w:rPr>
          <w:rFonts w:hint="eastAsia"/>
          <w:color w:val="000000" w:themeColor="text1"/>
          <w:sz w:val="22"/>
        </w:rPr>
        <w:t>種</w:t>
      </w:r>
      <w:r w:rsidR="007E6A97">
        <w:rPr>
          <w:rFonts w:hint="eastAsia"/>
          <w:color w:val="000000" w:themeColor="text1"/>
          <w:sz w:val="22"/>
        </w:rPr>
        <w:t xml:space="preserve"> </w:t>
      </w:r>
      <w:r w:rsidR="007E6A97" w:rsidRPr="007E6A97">
        <w:rPr>
          <w:rFonts w:hint="eastAsia"/>
          <w:color w:val="000000" w:themeColor="text1"/>
          <w:sz w:val="22"/>
        </w:rPr>
        <w:t>名</w:t>
      </w:r>
      <w:r w:rsidR="007E6A97">
        <w:rPr>
          <w:rFonts w:hint="eastAsia"/>
          <w:color w:val="000000" w:themeColor="text1"/>
          <w:sz w:val="22"/>
        </w:rPr>
        <w:t xml:space="preserve">　</w:t>
      </w:r>
      <w:r w:rsidR="007E6A97" w:rsidRPr="007E6A97">
        <w:rPr>
          <w:color w:val="000000" w:themeColor="text1"/>
          <w:sz w:val="22"/>
        </w:rPr>
        <w:t>HR-120B</w:t>
      </w:r>
      <w:r w:rsidR="007E6A97">
        <w:rPr>
          <w:rFonts w:hint="eastAsia"/>
          <w:color w:val="000000" w:themeColor="text1"/>
          <w:sz w:val="22"/>
        </w:rPr>
        <w:t xml:space="preserve">（同等品可）　</w:t>
      </w:r>
    </w:p>
    <w:p w:rsidR="007E6A97" w:rsidRPr="007E6A97" w:rsidRDefault="007E6A97" w:rsidP="007E6A97">
      <w:pPr>
        <w:ind w:firstLineChars="200" w:firstLine="440"/>
        <w:rPr>
          <w:rFonts w:hint="eastAsia"/>
          <w:color w:val="000000" w:themeColor="text1"/>
          <w:sz w:val="22"/>
        </w:rPr>
      </w:pPr>
      <w:r w:rsidRPr="007E6A97">
        <w:rPr>
          <w:rFonts w:hint="eastAsia"/>
          <w:color w:val="000000" w:themeColor="text1"/>
          <w:sz w:val="22"/>
        </w:rPr>
        <w:t>定格内容積</w:t>
      </w:r>
      <w:r>
        <w:rPr>
          <w:rFonts w:hint="eastAsia"/>
          <w:color w:val="000000" w:themeColor="text1"/>
          <w:sz w:val="22"/>
        </w:rPr>
        <w:t xml:space="preserve">　</w:t>
      </w:r>
      <w:r w:rsidRPr="007E6A97">
        <w:rPr>
          <w:color w:val="000000" w:themeColor="text1"/>
          <w:sz w:val="22"/>
        </w:rPr>
        <w:t>10</w:t>
      </w:r>
      <w:r>
        <w:rPr>
          <w:rFonts w:hint="eastAsia"/>
          <w:color w:val="000000" w:themeColor="text1"/>
          <w:sz w:val="22"/>
        </w:rPr>
        <w:t>00</w:t>
      </w:r>
      <w:r w:rsidRPr="007E6A97">
        <w:rPr>
          <w:color w:val="000000" w:themeColor="text1"/>
          <w:sz w:val="22"/>
        </w:rPr>
        <w:t>L</w:t>
      </w:r>
      <w:r>
        <w:rPr>
          <w:rFonts w:hint="eastAsia"/>
          <w:color w:val="000000" w:themeColor="text1"/>
          <w:sz w:val="22"/>
        </w:rPr>
        <w:t xml:space="preserve">　以上</w:t>
      </w:r>
    </w:p>
    <w:p w:rsidR="007E6A97" w:rsidRPr="007E6A97" w:rsidRDefault="007E6A97" w:rsidP="00F322DE">
      <w:pPr>
        <w:ind w:firstLineChars="200" w:firstLine="440"/>
        <w:rPr>
          <w:rFonts w:hint="eastAsia"/>
          <w:color w:val="000000" w:themeColor="text1"/>
          <w:sz w:val="22"/>
        </w:rPr>
      </w:pPr>
      <w:r w:rsidRPr="007E6A97">
        <w:rPr>
          <w:rFonts w:hint="eastAsia"/>
          <w:color w:val="000000" w:themeColor="text1"/>
          <w:sz w:val="22"/>
        </w:rPr>
        <w:t>電　　源</w:t>
      </w:r>
      <w:r>
        <w:rPr>
          <w:rFonts w:hint="eastAsia"/>
          <w:color w:val="000000" w:themeColor="text1"/>
          <w:sz w:val="22"/>
        </w:rPr>
        <w:t xml:space="preserve">　</w:t>
      </w:r>
      <w:r w:rsidRPr="007E6A97">
        <w:rPr>
          <w:rFonts w:hint="eastAsia"/>
          <w:color w:val="000000" w:themeColor="text1"/>
          <w:sz w:val="22"/>
        </w:rPr>
        <w:t>単相</w:t>
      </w:r>
      <w:r w:rsidRPr="007E6A97">
        <w:rPr>
          <w:rFonts w:hint="eastAsia"/>
          <w:color w:val="000000" w:themeColor="text1"/>
          <w:sz w:val="22"/>
        </w:rPr>
        <w:t>100V</w:t>
      </w:r>
      <w:r w:rsidRPr="007E6A97">
        <w:rPr>
          <w:rFonts w:hint="eastAsia"/>
          <w:color w:val="000000" w:themeColor="text1"/>
          <w:sz w:val="22"/>
        </w:rPr>
        <w:t xml:space="preserve">　</w:t>
      </w:r>
      <w:r w:rsidRPr="007E6A97">
        <w:rPr>
          <w:rFonts w:hint="eastAsia"/>
          <w:color w:val="000000" w:themeColor="text1"/>
          <w:sz w:val="22"/>
        </w:rPr>
        <w:t>50/60Hz</w:t>
      </w:r>
      <w:r w:rsidRPr="007E6A97">
        <w:rPr>
          <w:rFonts w:hint="eastAsia"/>
          <w:color w:val="000000" w:themeColor="text1"/>
          <w:sz w:val="22"/>
        </w:rPr>
        <w:t xml:space="preserve">　</w:t>
      </w:r>
      <w:r w:rsidRPr="007E6A97">
        <w:rPr>
          <w:rFonts w:hint="eastAsia"/>
          <w:color w:val="000000" w:themeColor="text1"/>
          <w:sz w:val="22"/>
        </w:rPr>
        <w:t>0.55kVA(5.5A)</w:t>
      </w:r>
      <w:r>
        <w:rPr>
          <w:rFonts w:hint="eastAsia"/>
          <w:color w:val="000000" w:themeColor="text1"/>
          <w:sz w:val="22"/>
        </w:rPr>
        <w:t xml:space="preserve">　　</w:t>
      </w:r>
    </w:p>
    <w:p w:rsidR="007E6A97" w:rsidRDefault="007E6A97" w:rsidP="007E6A97">
      <w:pPr>
        <w:ind w:firstLineChars="200" w:firstLine="440"/>
        <w:rPr>
          <w:color w:val="000000" w:themeColor="text1"/>
          <w:sz w:val="22"/>
        </w:rPr>
      </w:pPr>
      <w:r w:rsidRPr="007E6A97">
        <w:rPr>
          <w:rFonts w:hint="eastAsia"/>
          <w:color w:val="000000" w:themeColor="text1"/>
          <w:sz w:val="22"/>
        </w:rPr>
        <w:t>冷　　媒</w:t>
      </w:r>
      <w:r>
        <w:rPr>
          <w:rFonts w:hint="eastAsia"/>
          <w:color w:val="000000" w:themeColor="text1"/>
          <w:sz w:val="22"/>
        </w:rPr>
        <w:t xml:space="preserve">　</w:t>
      </w:r>
      <w:r w:rsidRPr="007E6A97">
        <w:rPr>
          <w:color w:val="000000" w:themeColor="text1"/>
          <w:sz w:val="22"/>
        </w:rPr>
        <w:t>R600a</w:t>
      </w:r>
    </w:p>
    <w:p w:rsidR="002343F0" w:rsidRDefault="002343F0" w:rsidP="002343F0">
      <w:pPr>
        <w:rPr>
          <w:color w:val="000000" w:themeColor="text1"/>
          <w:sz w:val="22"/>
        </w:rPr>
      </w:pPr>
    </w:p>
    <w:p w:rsidR="002343F0" w:rsidRDefault="002343F0">
      <w:pPr>
        <w:spacing w:line="420" w:lineRule="atLeas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5</w:t>
      </w:r>
      <w:r w:rsidRPr="00AA00D8">
        <w:rPr>
          <w:color w:val="000000" w:themeColor="text1"/>
          <w:sz w:val="22"/>
        </w:rPr>
        <w:t>.</w:t>
      </w:r>
      <w:r>
        <w:rPr>
          <w:rFonts w:hint="eastAsia"/>
          <w:color w:val="000000" w:themeColor="text1"/>
          <w:sz w:val="22"/>
        </w:rPr>
        <w:t xml:space="preserve">　</w:t>
      </w:r>
      <w:r w:rsidRPr="000A2C74">
        <w:rPr>
          <w:rFonts w:hint="eastAsia"/>
          <w:color w:val="000000" w:themeColor="text1"/>
          <w:sz w:val="22"/>
        </w:rPr>
        <w:t>納入期限</w:t>
      </w:r>
    </w:p>
    <w:p w:rsidR="002343F0" w:rsidRDefault="002343F0" w:rsidP="002343F0">
      <w:pPr>
        <w:spacing w:line="420" w:lineRule="atLeast"/>
        <w:ind w:firstLineChars="200" w:firstLine="420"/>
        <w:rPr>
          <w:color w:val="000000" w:themeColor="text1"/>
          <w:sz w:val="22"/>
        </w:rPr>
      </w:pPr>
      <w:r w:rsidRPr="000A2C74">
        <w:rPr>
          <w:rFonts w:hint="eastAsia"/>
          <w:color w:val="000000" w:themeColor="text1"/>
        </w:rPr>
        <w:t>令和８年３月２０日</w:t>
      </w:r>
    </w:p>
    <w:p w:rsidR="002343F0" w:rsidRDefault="002343F0">
      <w:pPr>
        <w:spacing w:line="420" w:lineRule="atLeast"/>
        <w:rPr>
          <w:color w:val="000000" w:themeColor="text1"/>
          <w:sz w:val="22"/>
        </w:rPr>
      </w:pPr>
    </w:p>
    <w:p w:rsidR="002343F0" w:rsidRPr="00AA00D8" w:rsidRDefault="002343F0">
      <w:pPr>
        <w:spacing w:line="420" w:lineRule="atLeast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6</w:t>
      </w:r>
      <w:r>
        <w:rPr>
          <w:rFonts w:hint="eastAsia"/>
          <w:color w:val="000000" w:themeColor="text1"/>
          <w:sz w:val="22"/>
        </w:rPr>
        <w:t>．</w:t>
      </w:r>
      <w:r w:rsidR="000B7ACC" w:rsidRPr="00AA00D8">
        <w:rPr>
          <w:rFonts w:hint="eastAsia"/>
          <w:color w:val="000000" w:themeColor="text1"/>
          <w:sz w:val="22"/>
        </w:rPr>
        <w:t>その他</w:t>
      </w:r>
    </w:p>
    <w:p w:rsidR="00C20458" w:rsidRPr="00AA00D8" w:rsidRDefault="008B5704">
      <w:pPr>
        <w:numPr>
          <w:ilvl w:val="0"/>
          <w:numId w:val="8"/>
        </w:numPr>
        <w:spacing w:line="420" w:lineRule="atLeas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納入前の機器は撤去・処分すること。</w:t>
      </w:r>
    </w:p>
    <w:p w:rsidR="00AA4224" w:rsidRDefault="004F0182" w:rsidP="00AA4224">
      <w:pPr>
        <w:numPr>
          <w:ilvl w:val="0"/>
          <w:numId w:val="8"/>
        </w:numPr>
        <w:spacing w:line="420" w:lineRule="atLeast"/>
        <w:rPr>
          <w:color w:val="000000" w:themeColor="text1"/>
          <w:sz w:val="22"/>
        </w:rPr>
      </w:pPr>
      <w:r w:rsidRPr="00AA00D8">
        <w:rPr>
          <w:rFonts w:hint="eastAsia"/>
          <w:color w:val="000000" w:themeColor="text1"/>
          <w:sz w:val="22"/>
        </w:rPr>
        <w:t>業務遂行上に必要な工具</w:t>
      </w:r>
      <w:r w:rsidR="009A63DF" w:rsidRPr="00AA00D8">
        <w:rPr>
          <w:rFonts w:hint="eastAsia"/>
          <w:color w:val="000000" w:themeColor="text1"/>
          <w:sz w:val="22"/>
        </w:rPr>
        <w:t>、</w:t>
      </w:r>
      <w:r w:rsidRPr="00AA00D8">
        <w:rPr>
          <w:rFonts w:hint="eastAsia"/>
          <w:color w:val="000000" w:themeColor="text1"/>
          <w:sz w:val="22"/>
        </w:rPr>
        <w:t>物品及び安全用具は</w:t>
      </w:r>
      <w:r w:rsidR="009A63DF" w:rsidRPr="00AA00D8">
        <w:rPr>
          <w:rFonts w:hint="eastAsia"/>
          <w:color w:val="000000" w:themeColor="text1"/>
          <w:sz w:val="22"/>
        </w:rPr>
        <w:t>、</w:t>
      </w:r>
      <w:r w:rsidR="000B7ACC" w:rsidRPr="00AA00D8">
        <w:rPr>
          <w:rFonts w:hint="eastAsia"/>
          <w:color w:val="000000" w:themeColor="text1"/>
          <w:sz w:val="22"/>
        </w:rPr>
        <w:t>受注者の負担とすること。</w:t>
      </w:r>
    </w:p>
    <w:p w:rsidR="00F322DE" w:rsidRPr="00AA00D8" w:rsidRDefault="00F322DE" w:rsidP="00AA4224">
      <w:pPr>
        <w:numPr>
          <w:ilvl w:val="0"/>
          <w:numId w:val="8"/>
        </w:numPr>
        <w:spacing w:line="420" w:lineRule="atLeas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荷造・輸送費、設置・運転調整、撤去工事、その他必要経費については受注者の負担とする</w:t>
      </w:r>
      <w:r w:rsidR="000A2C74">
        <w:rPr>
          <w:rFonts w:hint="eastAsia"/>
          <w:color w:val="000000" w:themeColor="text1"/>
          <w:sz w:val="22"/>
        </w:rPr>
        <w:t>こと</w:t>
      </w:r>
      <w:r>
        <w:rPr>
          <w:rFonts w:hint="eastAsia"/>
          <w:color w:val="000000" w:themeColor="text1"/>
          <w:sz w:val="22"/>
        </w:rPr>
        <w:t>。</w:t>
      </w:r>
    </w:p>
    <w:p w:rsidR="00650CF5" w:rsidRPr="00AA00D8" w:rsidRDefault="00E30BDA" w:rsidP="00E30BDA">
      <w:pPr>
        <w:numPr>
          <w:ilvl w:val="0"/>
          <w:numId w:val="8"/>
        </w:numPr>
        <w:spacing w:line="420" w:lineRule="atLeast"/>
        <w:rPr>
          <w:color w:val="000000" w:themeColor="text1"/>
          <w:sz w:val="22"/>
        </w:rPr>
      </w:pPr>
      <w:bookmarkStart w:id="0" w:name="_Hlk206061777"/>
      <w:bookmarkStart w:id="1" w:name="_Hlk206062053"/>
      <w:r w:rsidRPr="00AA00D8">
        <w:rPr>
          <w:rFonts w:hint="eastAsia"/>
          <w:color w:val="000000" w:themeColor="text1"/>
          <w:sz w:val="22"/>
        </w:rPr>
        <w:t>支払条件</w:t>
      </w:r>
      <w:bookmarkEnd w:id="0"/>
      <w:r w:rsidR="008B5704">
        <w:rPr>
          <w:rFonts w:hint="eastAsia"/>
          <w:color w:val="000000" w:themeColor="text1"/>
          <w:sz w:val="22"/>
        </w:rPr>
        <w:t>は完了払いとする。</w:t>
      </w:r>
    </w:p>
    <w:bookmarkEnd w:id="1"/>
    <w:p w:rsidR="00C20458" w:rsidRPr="00AA00D8" w:rsidRDefault="00C20458">
      <w:pPr>
        <w:spacing w:line="420" w:lineRule="atLeast"/>
        <w:rPr>
          <w:color w:val="000000" w:themeColor="text1"/>
          <w:sz w:val="22"/>
        </w:rPr>
      </w:pPr>
    </w:p>
    <w:p w:rsidR="003825B6" w:rsidRDefault="003825B6">
      <w:pPr>
        <w:rPr>
          <w:color w:val="000000" w:themeColor="text1"/>
          <w:sz w:val="22"/>
        </w:rPr>
      </w:pPr>
    </w:p>
    <w:p w:rsidR="00C20458" w:rsidRPr="00AA00D8" w:rsidRDefault="002343F0">
      <w:pPr>
        <w:rPr>
          <w:color w:val="000000" w:themeColor="text1"/>
          <w:sz w:val="22"/>
        </w:rPr>
      </w:pPr>
      <w:bookmarkStart w:id="2" w:name="_GoBack"/>
      <w:bookmarkEnd w:id="2"/>
      <w:r>
        <w:rPr>
          <w:rFonts w:hint="eastAsia"/>
          <w:color w:val="000000" w:themeColor="text1"/>
          <w:sz w:val="22"/>
        </w:rPr>
        <w:lastRenderedPageBreak/>
        <w:t>7</w:t>
      </w:r>
      <w:r>
        <w:rPr>
          <w:rFonts w:hint="eastAsia"/>
          <w:color w:val="000000" w:themeColor="text1"/>
          <w:sz w:val="22"/>
        </w:rPr>
        <w:t>．</w:t>
      </w:r>
      <w:r w:rsidR="000B7ACC" w:rsidRPr="00AA00D8">
        <w:rPr>
          <w:rFonts w:hint="eastAsia"/>
          <w:color w:val="000000" w:themeColor="text1"/>
          <w:sz w:val="22"/>
        </w:rPr>
        <w:t>事前提出書類</w:t>
      </w:r>
    </w:p>
    <w:p w:rsidR="00C20458" w:rsidRPr="00AA00D8" w:rsidRDefault="004F0182">
      <w:pPr>
        <w:ind w:leftChars="200" w:left="420"/>
        <w:rPr>
          <w:color w:val="000000" w:themeColor="text1"/>
          <w:sz w:val="22"/>
        </w:rPr>
      </w:pPr>
      <w:r w:rsidRPr="00AA00D8">
        <w:rPr>
          <w:rFonts w:hint="eastAsia"/>
          <w:color w:val="000000" w:themeColor="text1"/>
          <w:sz w:val="22"/>
        </w:rPr>
        <w:t>応札者は本仕様内容を十分に熟知のうえ</w:t>
      </w:r>
      <w:r w:rsidR="009A63DF" w:rsidRPr="00AA00D8">
        <w:rPr>
          <w:rFonts w:hint="eastAsia"/>
          <w:color w:val="000000" w:themeColor="text1"/>
          <w:sz w:val="22"/>
        </w:rPr>
        <w:t>、</w:t>
      </w:r>
      <w:r w:rsidR="000B7ACC" w:rsidRPr="00AA00D8">
        <w:rPr>
          <w:rFonts w:hint="eastAsia"/>
          <w:color w:val="000000" w:themeColor="text1"/>
          <w:sz w:val="22"/>
        </w:rPr>
        <w:t>応札にあたること。</w:t>
      </w:r>
    </w:p>
    <w:p w:rsidR="004E3D61" w:rsidRPr="00AA00D8" w:rsidRDefault="00F57332" w:rsidP="00F57332">
      <w:pPr>
        <w:ind w:leftChars="200" w:left="420"/>
        <w:rPr>
          <w:color w:val="000000" w:themeColor="text1"/>
          <w:sz w:val="22"/>
        </w:rPr>
      </w:pPr>
      <w:r w:rsidRPr="00AA00D8">
        <w:rPr>
          <w:rFonts w:hint="eastAsia"/>
          <w:color w:val="000000" w:themeColor="text1"/>
          <w:sz w:val="22"/>
        </w:rPr>
        <w:t>応札者は積算に際し</w:t>
      </w:r>
      <w:r w:rsidR="009A63DF" w:rsidRPr="00AA00D8">
        <w:rPr>
          <w:rFonts w:hint="eastAsia"/>
          <w:color w:val="000000" w:themeColor="text1"/>
          <w:sz w:val="22"/>
        </w:rPr>
        <w:t>、</w:t>
      </w:r>
      <w:r w:rsidR="00541122" w:rsidRPr="00AA00D8">
        <w:rPr>
          <w:rFonts w:hint="eastAsia"/>
          <w:color w:val="000000" w:themeColor="text1"/>
          <w:sz w:val="22"/>
        </w:rPr>
        <w:t>教育委員会生涯学習</w:t>
      </w:r>
      <w:r w:rsidRPr="00AA00D8">
        <w:rPr>
          <w:rFonts w:hint="eastAsia"/>
          <w:color w:val="000000" w:themeColor="text1"/>
          <w:sz w:val="22"/>
        </w:rPr>
        <w:t>課に以下</w:t>
      </w:r>
      <w:r w:rsidR="004F0182" w:rsidRPr="00AA00D8">
        <w:rPr>
          <w:rFonts w:hint="eastAsia"/>
          <w:color w:val="000000" w:themeColor="text1"/>
          <w:sz w:val="22"/>
        </w:rPr>
        <w:t>の書類等を提出し</w:t>
      </w:r>
      <w:r w:rsidR="009A63DF" w:rsidRPr="00AA00D8">
        <w:rPr>
          <w:rFonts w:hint="eastAsia"/>
          <w:color w:val="000000" w:themeColor="text1"/>
          <w:sz w:val="22"/>
        </w:rPr>
        <w:t>、</w:t>
      </w:r>
      <w:r w:rsidRPr="00AA00D8">
        <w:rPr>
          <w:rFonts w:hint="eastAsia"/>
          <w:color w:val="000000" w:themeColor="text1"/>
          <w:sz w:val="22"/>
        </w:rPr>
        <w:t>設置しようとする</w:t>
      </w:r>
      <w:r w:rsidR="000A2C74">
        <w:rPr>
          <w:rFonts w:hint="eastAsia"/>
          <w:color w:val="000000" w:themeColor="text1"/>
          <w:sz w:val="22"/>
        </w:rPr>
        <w:t>機器</w:t>
      </w:r>
      <w:r w:rsidR="000B7ACC" w:rsidRPr="00AA00D8">
        <w:rPr>
          <w:rFonts w:hint="eastAsia"/>
          <w:color w:val="000000" w:themeColor="text1"/>
          <w:sz w:val="22"/>
        </w:rPr>
        <w:t>同等以上であることの適正審査を受けること。</w:t>
      </w:r>
    </w:p>
    <w:p w:rsidR="00C20458" w:rsidRPr="00AA00D8" w:rsidRDefault="000B7ACC">
      <w:pPr>
        <w:spacing w:line="420" w:lineRule="atLeast"/>
        <w:rPr>
          <w:color w:val="000000" w:themeColor="text1"/>
          <w:sz w:val="22"/>
        </w:rPr>
      </w:pPr>
      <w:r w:rsidRPr="00AA00D8">
        <w:rPr>
          <w:rFonts w:hint="eastAsia"/>
          <w:color w:val="000000" w:themeColor="text1"/>
          <w:sz w:val="22"/>
        </w:rPr>
        <w:t xml:space="preserve">　</w:t>
      </w:r>
    </w:p>
    <w:p w:rsidR="00C20458" w:rsidRPr="00AA00D8" w:rsidRDefault="000B7ACC">
      <w:pPr>
        <w:ind w:firstLineChars="300" w:firstLine="660"/>
        <w:rPr>
          <w:color w:val="000000" w:themeColor="text1"/>
          <w:sz w:val="22"/>
        </w:rPr>
      </w:pPr>
      <w:r w:rsidRPr="00AA00D8">
        <w:rPr>
          <w:rFonts w:hint="eastAsia"/>
          <w:color w:val="000000" w:themeColor="text1"/>
          <w:sz w:val="22"/>
        </w:rPr>
        <w:t xml:space="preserve">　　　　　　　　　　　　　　　　　　　　　　　　</w:t>
      </w:r>
      <w:r w:rsidR="00AA00D8">
        <w:rPr>
          <w:rFonts w:hint="eastAsia"/>
          <w:color w:val="000000" w:themeColor="text1"/>
          <w:sz w:val="22"/>
        </w:rPr>
        <w:t xml:space="preserve">　　　　　　　　</w:t>
      </w:r>
      <w:r w:rsidRPr="00AA00D8">
        <w:rPr>
          <w:rFonts w:hint="eastAsia"/>
          <w:color w:val="000000" w:themeColor="text1"/>
          <w:sz w:val="22"/>
        </w:rPr>
        <w:t xml:space="preserve">　　以上</w:t>
      </w:r>
    </w:p>
    <w:sectPr w:rsidR="00C20458" w:rsidRPr="00AA00D8">
      <w:pgSz w:w="11906" w:h="16838"/>
      <w:pgMar w:top="1985" w:right="1106" w:bottom="1701" w:left="126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068" w:rsidRDefault="00897068">
      <w:r>
        <w:separator/>
      </w:r>
    </w:p>
  </w:endnote>
  <w:endnote w:type="continuationSeparator" w:id="0">
    <w:p w:rsidR="00897068" w:rsidRDefault="0089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068" w:rsidRDefault="00897068">
      <w:r>
        <w:separator/>
      </w:r>
    </w:p>
  </w:footnote>
  <w:footnote w:type="continuationSeparator" w:id="0">
    <w:p w:rsidR="00897068" w:rsidRDefault="00897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748C8EA"/>
    <w:lvl w:ilvl="0" w:tplc="30105B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A7C06B6">
      <w:start w:val="1"/>
      <w:numFmt w:val="decimal"/>
      <w:suff w:val="nothing"/>
      <w:lvlText w:val="%2）"/>
      <w:lvlJc w:val="left"/>
      <w:pPr>
        <w:ind w:left="780" w:hanging="360"/>
      </w:pPr>
      <w:rPr>
        <w:rFonts w:hint="eastAsia"/>
        <w:b w:val="0"/>
        <w:color w:val="auto"/>
      </w:rPr>
    </w:lvl>
    <w:lvl w:ilvl="2" w:tplc="4626AD14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hybridMultilevel"/>
    <w:tmpl w:val="868AF7CC"/>
    <w:lvl w:ilvl="0" w:tplc="9A7C06B6">
      <w:start w:val="1"/>
      <w:numFmt w:val="decimal"/>
      <w:lvlText w:val="%1）"/>
      <w:lvlJc w:val="left"/>
      <w:pPr>
        <w:ind w:left="840" w:hanging="420"/>
      </w:pPr>
      <w:rPr>
        <w:rFonts w:hint="eastAsia"/>
        <w:b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0000003"/>
    <w:multiLevelType w:val="hybridMultilevel"/>
    <w:tmpl w:val="868AF7CC"/>
    <w:lvl w:ilvl="0" w:tplc="FFFFFFFF">
      <w:start w:val="1"/>
      <w:numFmt w:val="decimal"/>
      <w:lvlText w:val="%1）"/>
      <w:lvlJc w:val="left"/>
      <w:pPr>
        <w:ind w:left="840" w:hanging="420"/>
      </w:pPr>
      <w:rPr>
        <w:rFonts w:hint="eastAsia"/>
        <w:b w:val="0"/>
        <w:color w:val="auto"/>
      </w:rPr>
    </w:lvl>
    <w:lvl w:ilvl="1" w:tplc="FFFFFFFF">
      <w:start w:val="1"/>
      <w:numFmt w:val="aiueoFullWidth"/>
      <w:lvlText w:val="(%2)"/>
      <w:lvlJc w:val="left"/>
      <w:pPr>
        <w:ind w:left="1260" w:hanging="420"/>
      </w:pPr>
    </w:lvl>
    <w:lvl w:ilvl="2" w:tplc="FFFFFFFF">
      <w:start w:val="1"/>
      <w:numFmt w:val="decimalEnclosedCircle"/>
      <w:lvlText w:val="%3"/>
      <w:lvlJc w:val="left"/>
      <w:pPr>
        <w:ind w:left="1680" w:hanging="420"/>
      </w:pPr>
    </w:lvl>
    <w:lvl w:ilvl="3" w:tplc="FFFFFFFF">
      <w:start w:val="1"/>
      <w:numFmt w:val="decimal"/>
      <w:lvlText w:val="%4."/>
      <w:lvlJc w:val="left"/>
      <w:pPr>
        <w:ind w:left="2100" w:hanging="420"/>
      </w:pPr>
    </w:lvl>
    <w:lvl w:ilvl="4" w:tplc="FFFFFFFF">
      <w:start w:val="1"/>
      <w:numFmt w:val="aiueoFullWidth"/>
      <w:lvlText w:val="(%5)"/>
      <w:lvlJc w:val="left"/>
      <w:pPr>
        <w:ind w:left="2520" w:hanging="420"/>
      </w:pPr>
    </w:lvl>
    <w:lvl w:ilvl="5" w:tplc="FFFFFFFF">
      <w:start w:val="1"/>
      <w:numFmt w:val="decimalEnclosedCircle"/>
      <w:lvlText w:val="%6"/>
      <w:lvlJc w:val="left"/>
      <w:pPr>
        <w:ind w:left="2940" w:hanging="420"/>
      </w:pPr>
    </w:lvl>
    <w:lvl w:ilvl="6" w:tplc="FFFFFFFF">
      <w:start w:val="1"/>
      <w:numFmt w:val="decimal"/>
      <w:lvlText w:val="%7."/>
      <w:lvlJc w:val="left"/>
      <w:pPr>
        <w:ind w:left="3360" w:hanging="420"/>
      </w:pPr>
    </w:lvl>
    <w:lvl w:ilvl="7" w:tplc="FFFFFFFF">
      <w:start w:val="1"/>
      <w:numFmt w:val="aiueoFullWidth"/>
      <w:lvlText w:val="(%8)"/>
      <w:lvlJc w:val="left"/>
      <w:pPr>
        <w:ind w:left="3780" w:hanging="420"/>
      </w:pPr>
    </w:lvl>
    <w:lvl w:ilvl="8" w:tplc="FFFFFFFF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0000004"/>
    <w:multiLevelType w:val="hybridMultilevel"/>
    <w:tmpl w:val="868AF7CC"/>
    <w:lvl w:ilvl="0" w:tplc="FFFFFFFF">
      <w:start w:val="1"/>
      <w:numFmt w:val="decimal"/>
      <w:lvlText w:val="%1）"/>
      <w:lvlJc w:val="left"/>
      <w:pPr>
        <w:ind w:left="840" w:hanging="420"/>
      </w:pPr>
      <w:rPr>
        <w:rFonts w:hint="eastAsia"/>
        <w:b w:val="0"/>
        <w:color w:val="auto"/>
      </w:rPr>
    </w:lvl>
    <w:lvl w:ilvl="1" w:tplc="FFFFFFFF">
      <w:start w:val="1"/>
      <w:numFmt w:val="aiueoFullWidth"/>
      <w:lvlText w:val="(%2)"/>
      <w:lvlJc w:val="left"/>
      <w:pPr>
        <w:ind w:left="1260" w:hanging="420"/>
      </w:pPr>
    </w:lvl>
    <w:lvl w:ilvl="2" w:tplc="FFFFFFFF">
      <w:start w:val="1"/>
      <w:numFmt w:val="decimalEnclosedCircle"/>
      <w:lvlText w:val="%3"/>
      <w:lvlJc w:val="left"/>
      <w:pPr>
        <w:ind w:left="1680" w:hanging="420"/>
      </w:pPr>
    </w:lvl>
    <w:lvl w:ilvl="3" w:tplc="FFFFFFFF">
      <w:start w:val="1"/>
      <w:numFmt w:val="decimal"/>
      <w:lvlText w:val="%4."/>
      <w:lvlJc w:val="left"/>
      <w:pPr>
        <w:ind w:left="2100" w:hanging="420"/>
      </w:pPr>
    </w:lvl>
    <w:lvl w:ilvl="4" w:tplc="FFFFFFFF">
      <w:start w:val="1"/>
      <w:numFmt w:val="aiueoFullWidth"/>
      <w:lvlText w:val="(%5)"/>
      <w:lvlJc w:val="left"/>
      <w:pPr>
        <w:ind w:left="2520" w:hanging="420"/>
      </w:pPr>
    </w:lvl>
    <w:lvl w:ilvl="5" w:tplc="FFFFFFFF">
      <w:start w:val="1"/>
      <w:numFmt w:val="decimalEnclosedCircle"/>
      <w:lvlText w:val="%6"/>
      <w:lvlJc w:val="left"/>
      <w:pPr>
        <w:ind w:left="2940" w:hanging="420"/>
      </w:pPr>
    </w:lvl>
    <w:lvl w:ilvl="6" w:tplc="FFFFFFFF">
      <w:start w:val="1"/>
      <w:numFmt w:val="decimal"/>
      <w:lvlText w:val="%7."/>
      <w:lvlJc w:val="left"/>
      <w:pPr>
        <w:ind w:left="3360" w:hanging="420"/>
      </w:pPr>
    </w:lvl>
    <w:lvl w:ilvl="7" w:tplc="FFFFFFFF">
      <w:start w:val="1"/>
      <w:numFmt w:val="aiueoFullWidth"/>
      <w:lvlText w:val="(%8)"/>
      <w:lvlJc w:val="left"/>
      <w:pPr>
        <w:ind w:left="3780" w:hanging="420"/>
      </w:pPr>
    </w:lvl>
    <w:lvl w:ilvl="8" w:tplc="FFFFFFFF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0000005"/>
    <w:multiLevelType w:val="hybridMultilevel"/>
    <w:tmpl w:val="868AF7CC"/>
    <w:lvl w:ilvl="0" w:tplc="FFFFFFFF">
      <w:start w:val="1"/>
      <w:numFmt w:val="decimal"/>
      <w:lvlText w:val="%1）"/>
      <w:lvlJc w:val="left"/>
      <w:pPr>
        <w:ind w:left="840" w:hanging="420"/>
      </w:pPr>
      <w:rPr>
        <w:rFonts w:hint="eastAsia"/>
        <w:b w:val="0"/>
        <w:color w:val="auto"/>
      </w:rPr>
    </w:lvl>
    <w:lvl w:ilvl="1" w:tplc="FFFFFFFF">
      <w:start w:val="1"/>
      <w:numFmt w:val="aiueoFullWidth"/>
      <w:lvlText w:val="(%2)"/>
      <w:lvlJc w:val="left"/>
      <w:pPr>
        <w:ind w:left="1260" w:hanging="420"/>
      </w:pPr>
    </w:lvl>
    <w:lvl w:ilvl="2" w:tplc="FFFFFFFF">
      <w:start w:val="1"/>
      <w:numFmt w:val="decimalEnclosedCircle"/>
      <w:lvlText w:val="%3"/>
      <w:lvlJc w:val="left"/>
      <w:pPr>
        <w:ind w:left="1680" w:hanging="420"/>
      </w:pPr>
    </w:lvl>
    <w:lvl w:ilvl="3" w:tplc="FFFFFFFF">
      <w:start w:val="1"/>
      <w:numFmt w:val="decimal"/>
      <w:lvlText w:val="%4."/>
      <w:lvlJc w:val="left"/>
      <w:pPr>
        <w:ind w:left="2100" w:hanging="420"/>
      </w:pPr>
    </w:lvl>
    <w:lvl w:ilvl="4" w:tplc="FFFFFFFF">
      <w:start w:val="1"/>
      <w:numFmt w:val="aiueoFullWidth"/>
      <w:lvlText w:val="(%5)"/>
      <w:lvlJc w:val="left"/>
      <w:pPr>
        <w:ind w:left="2520" w:hanging="420"/>
      </w:pPr>
    </w:lvl>
    <w:lvl w:ilvl="5" w:tplc="FFFFFFFF">
      <w:start w:val="1"/>
      <w:numFmt w:val="decimalEnclosedCircle"/>
      <w:lvlText w:val="%6"/>
      <w:lvlJc w:val="left"/>
      <w:pPr>
        <w:ind w:left="2940" w:hanging="420"/>
      </w:pPr>
    </w:lvl>
    <w:lvl w:ilvl="6" w:tplc="FFFFFFFF">
      <w:start w:val="1"/>
      <w:numFmt w:val="decimal"/>
      <w:lvlText w:val="%7."/>
      <w:lvlJc w:val="left"/>
      <w:pPr>
        <w:ind w:left="3360" w:hanging="420"/>
      </w:pPr>
    </w:lvl>
    <w:lvl w:ilvl="7" w:tplc="FFFFFFFF">
      <w:start w:val="1"/>
      <w:numFmt w:val="aiueoFullWidth"/>
      <w:lvlText w:val="(%8)"/>
      <w:lvlJc w:val="left"/>
      <w:pPr>
        <w:ind w:left="3780" w:hanging="420"/>
      </w:pPr>
    </w:lvl>
    <w:lvl w:ilvl="8" w:tplc="FFFFFFFF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0000006"/>
    <w:multiLevelType w:val="hybridMultilevel"/>
    <w:tmpl w:val="868AF7CC"/>
    <w:lvl w:ilvl="0" w:tplc="FFFFFFFF">
      <w:start w:val="1"/>
      <w:numFmt w:val="decimal"/>
      <w:lvlText w:val="%1）"/>
      <w:lvlJc w:val="left"/>
      <w:pPr>
        <w:ind w:left="840" w:hanging="420"/>
      </w:pPr>
      <w:rPr>
        <w:rFonts w:hint="eastAsia"/>
        <w:b w:val="0"/>
        <w:color w:val="auto"/>
      </w:rPr>
    </w:lvl>
    <w:lvl w:ilvl="1" w:tplc="FFFFFFFF">
      <w:start w:val="1"/>
      <w:numFmt w:val="aiueoFullWidth"/>
      <w:lvlText w:val="(%2)"/>
      <w:lvlJc w:val="left"/>
      <w:pPr>
        <w:ind w:left="1260" w:hanging="420"/>
      </w:pPr>
    </w:lvl>
    <w:lvl w:ilvl="2" w:tplc="FFFFFFFF">
      <w:start w:val="1"/>
      <w:numFmt w:val="decimalEnclosedCircle"/>
      <w:lvlText w:val="%3"/>
      <w:lvlJc w:val="left"/>
      <w:pPr>
        <w:ind w:left="1680" w:hanging="420"/>
      </w:pPr>
    </w:lvl>
    <w:lvl w:ilvl="3" w:tplc="FFFFFFFF">
      <w:start w:val="1"/>
      <w:numFmt w:val="decimal"/>
      <w:lvlText w:val="%4."/>
      <w:lvlJc w:val="left"/>
      <w:pPr>
        <w:ind w:left="2100" w:hanging="420"/>
      </w:pPr>
    </w:lvl>
    <w:lvl w:ilvl="4" w:tplc="FFFFFFFF">
      <w:start w:val="1"/>
      <w:numFmt w:val="aiueoFullWidth"/>
      <w:lvlText w:val="(%5)"/>
      <w:lvlJc w:val="left"/>
      <w:pPr>
        <w:ind w:left="2520" w:hanging="420"/>
      </w:pPr>
    </w:lvl>
    <w:lvl w:ilvl="5" w:tplc="FFFFFFFF">
      <w:start w:val="1"/>
      <w:numFmt w:val="decimalEnclosedCircle"/>
      <w:lvlText w:val="%6"/>
      <w:lvlJc w:val="left"/>
      <w:pPr>
        <w:ind w:left="2940" w:hanging="420"/>
      </w:pPr>
    </w:lvl>
    <w:lvl w:ilvl="6" w:tplc="FFFFFFFF">
      <w:start w:val="1"/>
      <w:numFmt w:val="decimal"/>
      <w:lvlText w:val="%7."/>
      <w:lvlJc w:val="left"/>
      <w:pPr>
        <w:ind w:left="3360" w:hanging="420"/>
      </w:pPr>
    </w:lvl>
    <w:lvl w:ilvl="7" w:tplc="FFFFFFFF">
      <w:start w:val="1"/>
      <w:numFmt w:val="aiueoFullWidth"/>
      <w:lvlText w:val="(%8)"/>
      <w:lvlJc w:val="left"/>
      <w:pPr>
        <w:ind w:left="3780" w:hanging="420"/>
      </w:pPr>
    </w:lvl>
    <w:lvl w:ilvl="8" w:tplc="FFFFFFFF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00000007"/>
    <w:multiLevelType w:val="hybridMultilevel"/>
    <w:tmpl w:val="6F56D308"/>
    <w:lvl w:ilvl="0" w:tplc="DCD8FCB2">
      <w:start w:val="1"/>
      <w:numFmt w:val="decimal"/>
      <w:lvlText w:val="%1）"/>
      <w:lvlJc w:val="left"/>
      <w:pPr>
        <w:tabs>
          <w:tab w:val="num" w:pos="785"/>
        </w:tabs>
        <w:ind w:left="785" w:hanging="360"/>
      </w:pPr>
      <w:rPr>
        <w:rFonts w:hint="eastAsia"/>
        <w:b w:val="0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7" w15:restartNumberingAfterBreak="0">
    <w:nsid w:val="00000008"/>
    <w:multiLevelType w:val="hybridMultilevel"/>
    <w:tmpl w:val="3BD49BF4"/>
    <w:lvl w:ilvl="0" w:tplc="600C2126">
      <w:start w:val="1"/>
      <w:numFmt w:val="decimal"/>
      <w:suff w:val="nothing"/>
      <w:lvlText w:val="%1）"/>
      <w:lvlJc w:val="left"/>
      <w:pPr>
        <w:ind w:left="783" w:hanging="363"/>
      </w:pPr>
      <w:rPr>
        <w:rFonts w:hint="eastAsia"/>
        <w:b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58"/>
    <w:rsid w:val="00042491"/>
    <w:rsid w:val="000A2C74"/>
    <w:rsid w:val="000B7ACC"/>
    <w:rsid w:val="000E1D35"/>
    <w:rsid w:val="00125432"/>
    <w:rsid w:val="001922F9"/>
    <w:rsid w:val="001D3594"/>
    <w:rsid w:val="002343F0"/>
    <w:rsid w:val="00241FB2"/>
    <w:rsid w:val="0024746F"/>
    <w:rsid w:val="00304CE9"/>
    <w:rsid w:val="003825B6"/>
    <w:rsid w:val="00382914"/>
    <w:rsid w:val="004564F2"/>
    <w:rsid w:val="004901A4"/>
    <w:rsid w:val="004D50B3"/>
    <w:rsid w:val="004E3D61"/>
    <w:rsid w:val="004F0182"/>
    <w:rsid w:val="00525A6B"/>
    <w:rsid w:val="00541122"/>
    <w:rsid w:val="00595FD8"/>
    <w:rsid w:val="005A5125"/>
    <w:rsid w:val="006005B3"/>
    <w:rsid w:val="00622596"/>
    <w:rsid w:val="00650CF5"/>
    <w:rsid w:val="00716596"/>
    <w:rsid w:val="00743414"/>
    <w:rsid w:val="007910EA"/>
    <w:rsid w:val="007A7DD7"/>
    <w:rsid w:val="007E6A97"/>
    <w:rsid w:val="00815A23"/>
    <w:rsid w:val="00896149"/>
    <w:rsid w:val="00897068"/>
    <w:rsid w:val="008B5704"/>
    <w:rsid w:val="009A63DF"/>
    <w:rsid w:val="009C67DF"/>
    <w:rsid w:val="00A649A8"/>
    <w:rsid w:val="00A868D1"/>
    <w:rsid w:val="00AA00D8"/>
    <w:rsid w:val="00AA4224"/>
    <w:rsid w:val="00C00B13"/>
    <w:rsid w:val="00C20458"/>
    <w:rsid w:val="00C44C4A"/>
    <w:rsid w:val="00D630BD"/>
    <w:rsid w:val="00D66F8E"/>
    <w:rsid w:val="00E20AC7"/>
    <w:rsid w:val="00E27CF9"/>
    <w:rsid w:val="00E30BDA"/>
    <w:rsid w:val="00E92D21"/>
    <w:rsid w:val="00EA25C5"/>
    <w:rsid w:val="00F322DE"/>
    <w:rsid w:val="00F57332"/>
    <w:rsid w:val="00FF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5278504"/>
  <w15:docId w15:val="{2097A69A-7E61-45A6-A087-8E32141C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01A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スタイル3"/>
    <w:basedOn w:val="a"/>
    <w:pPr>
      <w:ind w:leftChars="100" w:left="210"/>
    </w:pPr>
  </w:style>
  <w:style w:type="paragraph" w:styleId="a3">
    <w:name w:val="Closing"/>
    <w:basedOn w:val="a"/>
    <w:pPr>
      <w:jc w:val="right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Balloon Text"/>
    <w:basedOn w:val="a"/>
    <w:link w:val="a9"/>
    <w:semiHidden/>
    <w:rPr>
      <w:rFonts w:ascii="游ゴシック Light" w:eastAsia="游ゴシック Light" w:hAnsi="游ゴシック Light"/>
      <w:sz w:val="18"/>
    </w:rPr>
  </w:style>
  <w:style w:type="character" w:customStyle="1" w:styleId="a9">
    <w:name w:val="吹き出し (文字)"/>
    <w:link w:val="a8"/>
    <w:rPr>
      <w:rFonts w:ascii="游ゴシック Light" w:eastAsia="游ゴシック Light" w:hAnsi="游ゴシック Light"/>
      <w:kern w:val="2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386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□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</dc:title>
  <dc:creator>NCL</dc:creator>
  <cp:lastModifiedBy>大西　勲</cp:lastModifiedBy>
  <cp:revision>3</cp:revision>
  <cp:lastPrinted>2019-11-21T01:44:00Z</cp:lastPrinted>
  <dcterms:created xsi:type="dcterms:W3CDTF">2025-08-18T00:36:00Z</dcterms:created>
  <dcterms:modified xsi:type="dcterms:W3CDTF">2025-12-22T02:43:00Z</dcterms:modified>
</cp:coreProperties>
</file>